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3564" w14:textId="77777777" w:rsidR="001A6CD9" w:rsidRPr="00685AB9" w:rsidRDefault="001A6CD9" w:rsidP="001A6CD9">
      <w:pPr>
        <w:widowControl w:val="0"/>
        <w:autoSpaceDE w:val="0"/>
        <w:autoSpaceDN w:val="0"/>
        <w:adjustRightInd w:val="0"/>
        <w:jc w:val="center"/>
        <w:rPr>
          <w:rFonts w:cs="Times New Roman"/>
          <w:b/>
          <w:sz w:val="22"/>
          <w:szCs w:val="22"/>
        </w:rPr>
      </w:pPr>
      <w:r w:rsidRPr="00685AB9">
        <w:rPr>
          <w:rFonts w:cs="Times New Roman"/>
          <w:b/>
          <w:sz w:val="22"/>
          <w:szCs w:val="22"/>
        </w:rPr>
        <w:t>Equity Funding Assessment</w:t>
      </w:r>
      <w:r w:rsidR="006808FD" w:rsidRPr="00685AB9">
        <w:rPr>
          <w:rFonts w:cs="Times New Roman"/>
          <w:b/>
          <w:sz w:val="22"/>
          <w:szCs w:val="22"/>
        </w:rPr>
        <w:t xml:space="preserve"> Form</w:t>
      </w:r>
    </w:p>
    <w:p w14:paraId="6F33E3C4" w14:textId="77777777" w:rsidR="001A6CD9" w:rsidRPr="00685AB9" w:rsidRDefault="001A6CD9" w:rsidP="001A6CD9">
      <w:pPr>
        <w:widowControl w:val="0"/>
        <w:autoSpaceDE w:val="0"/>
        <w:autoSpaceDN w:val="0"/>
        <w:adjustRightInd w:val="0"/>
        <w:rPr>
          <w:rFonts w:cs="Times New Roman"/>
          <w:b/>
          <w:sz w:val="22"/>
          <w:szCs w:val="22"/>
        </w:rPr>
      </w:pPr>
    </w:p>
    <w:p w14:paraId="34B5B703" w14:textId="77777777" w:rsidR="001A6CD9" w:rsidRPr="00685AB9" w:rsidRDefault="001A6CD9" w:rsidP="001A6CD9">
      <w:pPr>
        <w:widowControl w:val="0"/>
        <w:autoSpaceDE w:val="0"/>
        <w:autoSpaceDN w:val="0"/>
        <w:adjustRightInd w:val="0"/>
        <w:rPr>
          <w:rFonts w:cs="Times New Roman"/>
          <w:b/>
          <w:sz w:val="22"/>
          <w:szCs w:val="22"/>
        </w:rPr>
      </w:pPr>
      <w:r w:rsidRPr="00685AB9">
        <w:rPr>
          <w:rFonts w:cs="Times New Roman"/>
          <w:b/>
          <w:sz w:val="22"/>
          <w:szCs w:val="22"/>
        </w:rPr>
        <w:t xml:space="preserve">Please review your attached activity and outcomes as they associate with the equity </w:t>
      </w:r>
      <w:r w:rsidR="003A1BBE" w:rsidRPr="00685AB9">
        <w:rPr>
          <w:rFonts w:cs="Times New Roman"/>
          <w:b/>
          <w:sz w:val="22"/>
          <w:szCs w:val="22"/>
        </w:rPr>
        <w:t>plan.</w:t>
      </w:r>
      <w:r w:rsidRPr="00685AB9">
        <w:rPr>
          <w:rFonts w:cs="Times New Roman"/>
          <w:b/>
          <w:sz w:val="22"/>
          <w:szCs w:val="22"/>
        </w:rPr>
        <w:t xml:space="preserve"> As part of the equity plan we would like you to please provide an assessment of the activity that has been currently funded by the equity plan. Continued funding is contingent on providing the committee with the required feedback. </w:t>
      </w:r>
    </w:p>
    <w:p w14:paraId="3A3ABBA4" w14:textId="77777777" w:rsidR="001A6CD9" w:rsidRPr="00685AB9" w:rsidRDefault="001A6CD9" w:rsidP="001A6CD9">
      <w:pPr>
        <w:widowControl w:val="0"/>
        <w:autoSpaceDE w:val="0"/>
        <w:autoSpaceDN w:val="0"/>
        <w:adjustRightInd w:val="0"/>
        <w:rPr>
          <w:rFonts w:cs="Times New Roman"/>
          <w:b/>
          <w:sz w:val="22"/>
          <w:szCs w:val="22"/>
        </w:rPr>
      </w:pPr>
    </w:p>
    <w:p w14:paraId="7A3D5C57" w14:textId="77777777" w:rsidR="001A6CD9" w:rsidRPr="00685AB9" w:rsidRDefault="001A6CD9" w:rsidP="001A6CD9">
      <w:pPr>
        <w:jc w:val="center"/>
        <w:rPr>
          <w:rFonts w:cs="Times New Roman"/>
          <w:b/>
          <w:sz w:val="22"/>
          <w:szCs w:val="22"/>
        </w:rPr>
      </w:pPr>
      <w:r w:rsidRPr="00685AB9">
        <w:rPr>
          <w:rFonts w:cs="Times New Roman"/>
          <w:b/>
          <w:sz w:val="22"/>
          <w:szCs w:val="22"/>
        </w:rPr>
        <w:t>Assessment</w:t>
      </w:r>
    </w:p>
    <w:p w14:paraId="1F0C66AD" w14:textId="77777777" w:rsidR="001A6CD9" w:rsidRPr="00685AB9" w:rsidRDefault="001A6CD9" w:rsidP="001A6CD9">
      <w:pPr>
        <w:widowControl w:val="0"/>
        <w:autoSpaceDE w:val="0"/>
        <w:autoSpaceDN w:val="0"/>
        <w:adjustRightInd w:val="0"/>
        <w:rPr>
          <w:rFonts w:cs="Calibri"/>
          <w:sz w:val="22"/>
          <w:szCs w:val="22"/>
        </w:rPr>
      </w:pPr>
    </w:p>
    <w:p w14:paraId="39CBB212" w14:textId="77777777" w:rsidR="001A6CD9" w:rsidRPr="00685AB9" w:rsidRDefault="001A6CD9" w:rsidP="00746EC0">
      <w:pPr>
        <w:pStyle w:val="ListParagraph"/>
        <w:widowControl w:val="0"/>
        <w:numPr>
          <w:ilvl w:val="0"/>
          <w:numId w:val="11"/>
        </w:numPr>
        <w:autoSpaceDE w:val="0"/>
        <w:autoSpaceDN w:val="0"/>
        <w:adjustRightInd w:val="0"/>
        <w:ind w:left="360"/>
        <w:rPr>
          <w:rFonts w:cs="Calibri"/>
          <w:sz w:val="22"/>
          <w:szCs w:val="22"/>
        </w:rPr>
      </w:pPr>
      <w:r w:rsidRPr="00685AB9">
        <w:rPr>
          <w:rFonts w:cs="Calibri"/>
          <w:sz w:val="22"/>
          <w:szCs w:val="22"/>
        </w:rPr>
        <w:t>Please pro</w:t>
      </w:r>
      <w:r w:rsidR="00CF137E" w:rsidRPr="00685AB9">
        <w:rPr>
          <w:rFonts w:cs="Calibri"/>
          <w:sz w:val="22"/>
          <w:szCs w:val="22"/>
        </w:rPr>
        <w:t>vide a brief n</w:t>
      </w:r>
      <w:r w:rsidRPr="00685AB9">
        <w:rPr>
          <w:rFonts w:cs="Calibri"/>
          <w:sz w:val="22"/>
          <w:szCs w:val="22"/>
        </w:rPr>
        <w:t xml:space="preserve">arrative describing how the funds were used, </w:t>
      </w:r>
      <w:r w:rsidR="00D212EC" w:rsidRPr="00685AB9">
        <w:rPr>
          <w:rFonts w:cs="Calibri"/>
          <w:sz w:val="22"/>
          <w:szCs w:val="22"/>
        </w:rPr>
        <w:t>objectives</w:t>
      </w:r>
      <w:r w:rsidR="00321955" w:rsidRPr="00685AB9">
        <w:rPr>
          <w:rFonts w:cs="Calibri"/>
          <w:sz w:val="22"/>
          <w:szCs w:val="22"/>
        </w:rPr>
        <w:t xml:space="preserve"> to achieving your goals</w:t>
      </w:r>
      <w:r w:rsidRPr="00685AB9">
        <w:rPr>
          <w:rFonts w:cs="Calibri"/>
          <w:sz w:val="22"/>
          <w:szCs w:val="22"/>
        </w:rPr>
        <w:t xml:space="preserve"> and accomplishments.</w:t>
      </w:r>
    </w:p>
    <w:sdt>
      <w:sdtPr>
        <w:rPr>
          <w:rFonts w:ascii="Arial" w:hAnsi="Arial" w:cs="Arial"/>
          <w:color w:val="000000"/>
          <w:sz w:val="21"/>
          <w:szCs w:val="21"/>
        </w:rPr>
        <w:id w:val="-897436960"/>
        <w:placeholder>
          <w:docPart w:val="DefaultPlaceholder_1082065158"/>
        </w:placeholder>
        <w:text/>
      </w:sdtPr>
      <w:sdtEndPr/>
      <w:sdtContent>
        <w:p w14:paraId="567B315B" w14:textId="47B835BA" w:rsidR="00B42705" w:rsidRPr="00685AB9" w:rsidRDefault="006E5BDC" w:rsidP="006E5BDC">
          <w:pPr>
            <w:widowControl w:val="0"/>
            <w:autoSpaceDE w:val="0"/>
            <w:autoSpaceDN w:val="0"/>
            <w:adjustRightInd w:val="0"/>
            <w:ind w:left="360"/>
            <w:rPr>
              <w:rFonts w:cs="Calibri"/>
              <w:sz w:val="22"/>
              <w:szCs w:val="22"/>
            </w:rPr>
          </w:pPr>
          <w:r w:rsidRPr="006E5BDC">
            <w:rPr>
              <w:rFonts w:ascii="Arial" w:hAnsi="Arial" w:cs="Arial"/>
              <w:color w:val="000000"/>
              <w:sz w:val="21"/>
              <w:szCs w:val="21"/>
            </w:rPr>
            <w:t>This program serves students receiving or e</w:t>
          </w:r>
          <w:r w:rsidR="00806D8B">
            <w:rPr>
              <w:rFonts w:ascii="Arial" w:hAnsi="Arial" w:cs="Arial"/>
              <w:color w:val="000000"/>
              <w:sz w:val="21"/>
              <w:szCs w:val="21"/>
            </w:rPr>
            <w:t xml:space="preserve">ligible to receive </w:t>
          </w:r>
          <w:r w:rsidRPr="006E5BDC">
            <w:rPr>
              <w:rFonts w:ascii="Arial" w:hAnsi="Arial" w:cs="Arial"/>
              <w:color w:val="000000"/>
              <w:sz w:val="21"/>
              <w:szCs w:val="21"/>
            </w:rPr>
            <w:t>CalFresh /SNAP</w:t>
          </w:r>
          <w:r w:rsidR="00806D8B">
            <w:rPr>
              <w:rFonts w:ascii="Arial" w:hAnsi="Arial" w:cs="Arial"/>
              <w:color w:val="000000"/>
              <w:sz w:val="21"/>
              <w:szCs w:val="21"/>
            </w:rPr>
            <w:t xml:space="preserve"> benefits.  Eligible students are</w:t>
          </w:r>
          <w:r w:rsidRPr="006E5BDC">
            <w:rPr>
              <w:rFonts w:ascii="Arial" w:hAnsi="Arial" w:cs="Arial"/>
              <w:color w:val="000000"/>
              <w:sz w:val="21"/>
              <w:szCs w:val="21"/>
            </w:rPr>
            <w:t xml:space="preserve"> l</w:t>
          </w:r>
          <w:r w:rsidR="00806D8B">
            <w:rPr>
              <w:rFonts w:ascii="Arial" w:hAnsi="Arial" w:cs="Arial"/>
              <w:color w:val="000000"/>
              <w:sz w:val="21"/>
              <w:szCs w:val="21"/>
            </w:rPr>
            <w:t xml:space="preserve">iving in Santa Clara County, </w:t>
          </w:r>
          <w:proofErr w:type="gramStart"/>
          <w:r w:rsidRPr="006E5BDC">
            <w:rPr>
              <w:rFonts w:ascii="Arial" w:hAnsi="Arial" w:cs="Arial"/>
              <w:color w:val="000000"/>
              <w:sz w:val="21"/>
              <w:szCs w:val="21"/>
            </w:rPr>
            <w:t>are timed</w:t>
          </w:r>
          <w:proofErr w:type="gramEnd"/>
          <w:r w:rsidRPr="006E5BDC">
            <w:rPr>
              <w:rFonts w:ascii="Arial" w:hAnsi="Arial" w:cs="Arial"/>
              <w:color w:val="000000"/>
              <w:sz w:val="21"/>
              <w:szCs w:val="21"/>
            </w:rPr>
            <w:t xml:space="preserve"> out of CalWORKs, low income, Latinos, former Foster Youth and/or meet one of the populations identified in the Gavilan College Equity Plan. Services to</w:t>
          </w:r>
          <w:r w:rsidR="00806D8B">
            <w:rPr>
              <w:rFonts w:ascii="Arial" w:hAnsi="Arial" w:cs="Arial"/>
              <w:color w:val="000000"/>
              <w:sz w:val="21"/>
              <w:szCs w:val="21"/>
            </w:rPr>
            <w:t xml:space="preserve"> eligible students may include: Textbook vouchers, u</w:t>
          </w:r>
          <w:r w:rsidRPr="006E5BDC">
            <w:rPr>
              <w:rFonts w:ascii="Arial" w:hAnsi="Arial" w:cs="Arial"/>
              <w:color w:val="000000"/>
              <w:sz w:val="21"/>
              <w:szCs w:val="21"/>
            </w:rPr>
            <w:t>p to $100/mon</w:t>
          </w:r>
          <w:r w:rsidR="00806D8B">
            <w:rPr>
              <w:rFonts w:ascii="Arial" w:hAnsi="Arial" w:cs="Arial"/>
              <w:color w:val="000000"/>
              <w:sz w:val="21"/>
              <w:szCs w:val="21"/>
            </w:rPr>
            <w:t>th in transportation assistance, u</w:t>
          </w:r>
          <w:r w:rsidRPr="006E5BDC">
            <w:rPr>
              <w:rFonts w:ascii="Arial" w:hAnsi="Arial" w:cs="Arial"/>
              <w:color w:val="000000"/>
              <w:sz w:val="21"/>
              <w:szCs w:val="21"/>
            </w:rPr>
            <w:t xml:space="preserve">p to $250 </w:t>
          </w:r>
          <w:r w:rsidR="00806D8B">
            <w:rPr>
              <w:rFonts w:ascii="Arial" w:hAnsi="Arial" w:cs="Arial"/>
              <w:color w:val="000000"/>
              <w:sz w:val="21"/>
              <w:szCs w:val="21"/>
            </w:rPr>
            <w:t xml:space="preserve">in legal and utility assistance, Academic counseling, Parking Permits, Emergency housing assistance, Job readiness assistance, </w:t>
          </w:r>
          <w:r w:rsidRPr="006E5BDC">
            <w:rPr>
              <w:rFonts w:ascii="Arial" w:hAnsi="Arial" w:cs="Arial"/>
              <w:color w:val="000000"/>
              <w:sz w:val="21"/>
              <w:szCs w:val="21"/>
            </w:rPr>
            <w:t>Student support workshops</w:t>
          </w:r>
          <w:r w:rsidR="00806D8B">
            <w:rPr>
              <w:rFonts w:ascii="Arial" w:hAnsi="Arial" w:cs="Arial"/>
              <w:color w:val="000000"/>
              <w:sz w:val="21"/>
              <w:szCs w:val="21"/>
            </w:rPr>
            <w:t xml:space="preserve">. </w:t>
          </w:r>
          <w:r w:rsidRPr="006E5BDC">
            <w:rPr>
              <w:rFonts w:ascii="Arial" w:hAnsi="Arial" w:cs="Arial"/>
              <w:color w:val="000000"/>
              <w:sz w:val="21"/>
              <w:szCs w:val="21"/>
            </w:rPr>
            <w:t xml:space="preserve"> Minimum el</w:t>
          </w:r>
          <w:r w:rsidR="00806D8B">
            <w:rPr>
              <w:rFonts w:ascii="Arial" w:hAnsi="Arial" w:cs="Arial"/>
              <w:color w:val="000000"/>
              <w:sz w:val="21"/>
              <w:szCs w:val="21"/>
            </w:rPr>
            <w:t xml:space="preserve">igibility requirements </w:t>
          </w:r>
          <w:proofErr w:type="gramStart"/>
          <w:r w:rsidR="00806D8B">
            <w:rPr>
              <w:rFonts w:ascii="Arial" w:hAnsi="Arial" w:cs="Arial"/>
              <w:color w:val="000000"/>
              <w:sz w:val="21"/>
              <w:szCs w:val="21"/>
            </w:rPr>
            <w:t>include:</w:t>
          </w:r>
          <w:proofErr w:type="gramEnd"/>
          <w:r w:rsidR="00806D8B">
            <w:rPr>
              <w:rFonts w:ascii="Arial" w:hAnsi="Arial" w:cs="Arial"/>
              <w:color w:val="000000"/>
              <w:sz w:val="21"/>
              <w:szCs w:val="21"/>
            </w:rPr>
            <w:t xml:space="preserve"> Living in Santa Clara County, </w:t>
          </w:r>
          <w:r w:rsidRPr="006E5BDC">
            <w:rPr>
              <w:rFonts w:ascii="Arial" w:hAnsi="Arial" w:cs="Arial"/>
              <w:color w:val="000000"/>
              <w:sz w:val="21"/>
              <w:szCs w:val="21"/>
            </w:rPr>
            <w:t>receiving or are eligible to r</w:t>
          </w:r>
          <w:r w:rsidR="00806D8B">
            <w:rPr>
              <w:rFonts w:ascii="Arial" w:hAnsi="Arial" w:cs="Arial"/>
              <w:color w:val="000000"/>
              <w:sz w:val="21"/>
              <w:szCs w:val="21"/>
            </w:rPr>
            <w:t xml:space="preserve">eceive CalFresh benefits, </w:t>
          </w:r>
          <w:r w:rsidRPr="006E5BDC">
            <w:rPr>
              <w:rFonts w:ascii="Arial" w:hAnsi="Arial" w:cs="Arial"/>
              <w:color w:val="000000"/>
              <w:sz w:val="21"/>
              <w:szCs w:val="21"/>
            </w:rPr>
            <w:t>enrolled or planning to enroll at Gavil</w:t>
          </w:r>
          <w:r w:rsidR="00806D8B">
            <w:rPr>
              <w:rFonts w:ascii="Arial" w:hAnsi="Arial" w:cs="Arial"/>
              <w:color w:val="000000"/>
              <w:sz w:val="21"/>
              <w:szCs w:val="21"/>
            </w:rPr>
            <w:t>an College in approved courses, and m</w:t>
          </w:r>
          <w:r w:rsidRPr="006E5BDC">
            <w:rPr>
              <w:rFonts w:ascii="Arial" w:hAnsi="Arial" w:cs="Arial"/>
              <w:color w:val="000000"/>
              <w:sz w:val="21"/>
              <w:szCs w:val="21"/>
            </w:rPr>
            <w:t>eet with Fresh Success staff for a full assessment to determine eligibility.</w:t>
          </w:r>
        </w:p>
      </w:sdtContent>
    </w:sdt>
    <w:p w14:paraId="4F216193" w14:textId="77777777" w:rsidR="004637E0" w:rsidRPr="00685AB9" w:rsidRDefault="00CF137E"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Describe how you provided outreach to the target groups</w:t>
      </w:r>
      <w:r w:rsidR="0005507A" w:rsidRPr="00685AB9">
        <w:rPr>
          <w:rFonts w:cs="Calibri"/>
          <w:sz w:val="22"/>
          <w:szCs w:val="22"/>
        </w:rPr>
        <w:t xml:space="preserve">? </w:t>
      </w:r>
    </w:p>
    <w:sdt>
      <w:sdtPr>
        <w:rPr>
          <w:rFonts w:cs="Calibri"/>
          <w:sz w:val="22"/>
          <w:szCs w:val="22"/>
        </w:rPr>
        <w:id w:val="1415355191"/>
        <w:placeholder>
          <w:docPart w:val="DefaultPlaceholder_1082065158"/>
        </w:placeholder>
        <w:text/>
      </w:sdtPr>
      <w:sdtEndPr/>
      <w:sdtContent>
        <w:p w14:paraId="4EA9255C" w14:textId="2512C46B" w:rsidR="004637E0" w:rsidRPr="00685AB9" w:rsidRDefault="00806D8B" w:rsidP="00746EC0">
          <w:pPr>
            <w:widowControl w:val="0"/>
            <w:autoSpaceDE w:val="0"/>
            <w:autoSpaceDN w:val="0"/>
            <w:adjustRightInd w:val="0"/>
            <w:ind w:left="360"/>
            <w:rPr>
              <w:rFonts w:cs="Calibri"/>
              <w:sz w:val="22"/>
              <w:szCs w:val="22"/>
            </w:rPr>
          </w:pPr>
          <w:r>
            <w:rPr>
              <w:rFonts w:cs="Calibri"/>
              <w:sz w:val="22"/>
              <w:szCs w:val="22"/>
            </w:rPr>
            <w:t>In effort to inform our community about Fresh Success we identified organizations that serve similar populations and conducted various outreach that incl</w:t>
          </w:r>
          <w:r w:rsidR="00DB0214">
            <w:rPr>
              <w:rFonts w:cs="Calibri"/>
              <w:sz w:val="22"/>
              <w:szCs w:val="22"/>
            </w:rPr>
            <w:t>uded formal presentations, tabl</w:t>
          </w:r>
          <w:r>
            <w:rPr>
              <w:rFonts w:cs="Calibri"/>
              <w:sz w:val="22"/>
              <w:szCs w:val="22"/>
            </w:rPr>
            <w:t>ing</w:t>
          </w:r>
          <w:r w:rsidR="00D3373D">
            <w:rPr>
              <w:rFonts w:cs="Calibri"/>
              <w:sz w:val="22"/>
              <w:szCs w:val="22"/>
            </w:rPr>
            <w:t>, posting of flyers,</w:t>
          </w:r>
          <w:r>
            <w:rPr>
              <w:rFonts w:cs="Calibri"/>
              <w:sz w:val="22"/>
              <w:szCs w:val="22"/>
            </w:rPr>
            <w:t xml:space="preserve"> as well as one on one meetings at the following locations: St. Josephs Family Center, Rebekah Children’s Services, Work 2 Future, Kinship Adoptive and Foster Parent Association, South County Elementary S</w:t>
          </w:r>
          <w:r w:rsidRPr="00192ECF">
            <w:rPr>
              <w:rFonts w:cs="Calibri"/>
              <w:sz w:val="22"/>
              <w:szCs w:val="22"/>
            </w:rPr>
            <w:t xml:space="preserve">chools, Project </w:t>
          </w:r>
          <w:proofErr w:type="spellStart"/>
          <w:r w:rsidRPr="00192ECF">
            <w:rPr>
              <w:rFonts w:cs="Calibri"/>
              <w:sz w:val="22"/>
              <w:szCs w:val="22"/>
            </w:rPr>
            <w:t>Homless</w:t>
          </w:r>
          <w:proofErr w:type="spellEnd"/>
          <w:r w:rsidRPr="00192ECF">
            <w:rPr>
              <w:rFonts w:cs="Calibri"/>
              <w:sz w:val="22"/>
              <w:szCs w:val="22"/>
            </w:rPr>
            <w:t xml:space="preserve"> Connect,  Gi</w:t>
          </w:r>
          <w:r>
            <w:rPr>
              <w:rFonts w:cs="Calibri"/>
              <w:sz w:val="22"/>
              <w:szCs w:val="22"/>
            </w:rPr>
            <w:t xml:space="preserve">lroy’s Valley Health Center, Second Harvest Food Bank, Housing Authority of Santa Clara County, </w:t>
          </w:r>
          <w:r w:rsidRPr="00192ECF">
            <w:rPr>
              <w:rFonts w:cs="Calibri"/>
              <w:sz w:val="22"/>
              <w:szCs w:val="22"/>
            </w:rPr>
            <w:t xml:space="preserve">Party in the Park event, </w:t>
          </w:r>
          <w:r>
            <w:rPr>
              <w:rFonts w:cs="Calibri"/>
              <w:sz w:val="22"/>
              <w:szCs w:val="22"/>
            </w:rPr>
            <w:t xml:space="preserve">South County Collaborative, Safety Net, </w:t>
          </w:r>
          <w:proofErr w:type="spellStart"/>
          <w:r>
            <w:rPr>
              <w:rFonts w:cs="Calibri"/>
              <w:sz w:val="22"/>
              <w:szCs w:val="22"/>
            </w:rPr>
            <w:t>Sobrato</w:t>
          </w:r>
          <w:proofErr w:type="spellEnd"/>
          <w:r>
            <w:rPr>
              <w:rFonts w:cs="Calibri"/>
              <w:sz w:val="22"/>
              <w:szCs w:val="22"/>
            </w:rPr>
            <w:t xml:space="preserve"> Center for Nonprofits, Santa Clara County </w:t>
          </w:r>
          <w:proofErr w:type="spellStart"/>
          <w:r w:rsidR="00D3373D">
            <w:rPr>
              <w:rFonts w:cs="Calibri"/>
              <w:sz w:val="22"/>
              <w:szCs w:val="22"/>
            </w:rPr>
            <w:t>Eligiblity</w:t>
          </w:r>
          <w:proofErr w:type="spellEnd"/>
          <w:r w:rsidR="00D3373D">
            <w:rPr>
              <w:rFonts w:cs="Calibri"/>
              <w:sz w:val="22"/>
              <w:szCs w:val="22"/>
            </w:rPr>
            <w:t xml:space="preserve"> and </w:t>
          </w:r>
          <w:r>
            <w:rPr>
              <w:rFonts w:cs="Calibri"/>
              <w:sz w:val="22"/>
              <w:szCs w:val="22"/>
            </w:rPr>
            <w:t xml:space="preserve">Employment </w:t>
          </w:r>
          <w:r w:rsidR="00D3373D">
            <w:rPr>
              <w:rFonts w:cs="Calibri"/>
              <w:sz w:val="22"/>
              <w:szCs w:val="22"/>
            </w:rPr>
            <w:t>Services.  I</w:t>
          </w:r>
          <w:r>
            <w:rPr>
              <w:rFonts w:cs="Calibri"/>
              <w:sz w:val="22"/>
              <w:szCs w:val="22"/>
            </w:rPr>
            <w:t xml:space="preserve">n addition </w:t>
          </w:r>
          <w:r w:rsidR="00D3373D">
            <w:rPr>
              <w:rFonts w:cs="Calibri"/>
              <w:sz w:val="22"/>
              <w:szCs w:val="22"/>
            </w:rPr>
            <w:t xml:space="preserve">outreach was </w:t>
          </w:r>
          <w:proofErr w:type="spellStart"/>
          <w:r w:rsidR="00D3373D">
            <w:rPr>
              <w:rFonts w:cs="Calibri"/>
              <w:sz w:val="22"/>
              <w:szCs w:val="22"/>
            </w:rPr>
            <w:t>condicted</w:t>
          </w:r>
          <w:proofErr w:type="spellEnd"/>
          <w:r w:rsidR="00D3373D">
            <w:rPr>
              <w:rFonts w:cs="Calibri"/>
              <w:sz w:val="22"/>
              <w:szCs w:val="22"/>
            </w:rPr>
            <w:t xml:space="preserve"> </w:t>
          </w:r>
          <w:r>
            <w:rPr>
              <w:rFonts w:cs="Calibri"/>
              <w:sz w:val="22"/>
              <w:szCs w:val="22"/>
            </w:rPr>
            <w:t>on campus</w:t>
          </w:r>
          <w:r w:rsidR="00D3373D">
            <w:rPr>
              <w:rFonts w:cs="Calibri"/>
              <w:sz w:val="22"/>
              <w:szCs w:val="22"/>
            </w:rPr>
            <w:t xml:space="preserve"> within various</w:t>
          </w:r>
          <w:r>
            <w:rPr>
              <w:rFonts w:cs="Calibri"/>
              <w:sz w:val="22"/>
              <w:szCs w:val="22"/>
            </w:rPr>
            <w:t xml:space="preserve"> d</w:t>
          </w:r>
          <w:r w:rsidR="00D3373D">
            <w:rPr>
              <w:rFonts w:cs="Calibri"/>
              <w:sz w:val="22"/>
              <w:szCs w:val="22"/>
            </w:rPr>
            <w:t>epartment and committee meetings and in the classroom Basic Skills, ESL</w:t>
          </w:r>
          <w:r>
            <w:rPr>
              <w:rFonts w:cs="Calibri"/>
              <w:sz w:val="22"/>
              <w:szCs w:val="22"/>
            </w:rPr>
            <w:t>,</w:t>
          </w:r>
          <w:r w:rsidR="00D3373D">
            <w:rPr>
              <w:rFonts w:cs="Calibri"/>
              <w:sz w:val="22"/>
              <w:szCs w:val="22"/>
            </w:rPr>
            <w:t xml:space="preserve"> GED, CTE)</w:t>
          </w:r>
          <w:r>
            <w:rPr>
              <w:rFonts w:cs="Calibri"/>
              <w:sz w:val="22"/>
              <w:szCs w:val="22"/>
            </w:rPr>
            <w:t xml:space="preserve"> </w:t>
          </w:r>
          <w:r w:rsidR="00D3373D">
            <w:rPr>
              <w:rFonts w:cs="Calibri"/>
              <w:sz w:val="22"/>
              <w:szCs w:val="22"/>
            </w:rPr>
            <w:t xml:space="preserve">as well as </w:t>
          </w:r>
          <w:proofErr w:type="spellStart"/>
          <w:r w:rsidR="00D3373D">
            <w:rPr>
              <w:rFonts w:cs="Calibri"/>
              <w:sz w:val="22"/>
              <w:szCs w:val="22"/>
            </w:rPr>
            <w:t>A</w:t>
          </w:r>
          <w:r>
            <w:rPr>
              <w:rFonts w:cs="Calibri"/>
              <w:sz w:val="22"/>
              <w:szCs w:val="22"/>
            </w:rPr>
            <w:t>ssement</w:t>
          </w:r>
          <w:r w:rsidR="00D3373D">
            <w:rPr>
              <w:rFonts w:cs="Calibri"/>
              <w:sz w:val="22"/>
              <w:szCs w:val="22"/>
            </w:rPr>
            <w:t>s</w:t>
          </w:r>
          <w:proofErr w:type="spellEnd"/>
          <w:r>
            <w:rPr>
              <w:rFonts w:cs="Calibri"/>
              <w:sz w:val="22"/>
              <w:szCs w:val="22"/>
            </w:rPr>
            <w:t xml:space="preserve">. </w:t>
          </w:r>
          <w:r w:rsidR="00D3373D">
            <w:rPr>
              <w:rFonts w:cs="Calibri"/>
              <w:sz w:val="22"/>
              <w:szCs w:val="22"/>
            </w:rPr>
            <w:t xml:space="preserve"> Fresh Success staff continues to build and maintain relationships on and off campus to ensure that ongoing information and referrals </w:t>
          </w:r>
          <w:proofErr w:type="gramStart"/>
          <w:r w:rsidR="00D3373D">
            <w:rPr>
              <w:rFonts w:cs="Calibri"/>
              <w:sz w:val="22"/>
              <w:szCs w:val="22"/>
            </w:rPr>
            <w:t>are conducted</w:t>
          </w:r>
          <w:proofErr w:type="gramEnd"/>
          <w:r w:rsidR="00D3373D">
            <w:rPr>
              <w:rFonts w:cs="Calibri"/>
              <w:sz w:val="22"/>
              <w:szCs w:val="22"/>
            </w:rPr>
            <w:t xml:space="preserve"> regularly.</w:t>
          </w:r>
        </w:p>
      </w:sdtContent>
    </w:sdt>
    <w:p w14:paraId="4A0B15E9" w14:textId="77777777" w:rsidR="004637E0" w:rsidRPr="00685AB9" w:rsidRDefault="004637E0"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 xml:space="preserve">How </w:t>
      </w:r>
      <w:r w:rsidR="0005507A" w:rsidRPr="00685AB9">
        <w:rPr>
          <w:rFonts w:cs="Calibri"/>
          <w:sz w:val="22"/>
          <w:szCs w:val="22"/>
        </w:rPr>
        <w:t>has this activity been</w:t>
      </w:r>
      <w:r w:rsidRPr="00685AB9">
        <w:rPr>
          <w:rFonts w:cs="Calibri"/>
          <w:sz w:val="22"/>
          <w:szCs w:val="22"/>
        </w:rPr>
        <w:t xml:space="preserve"> captured in your program </w:t>
      </w:r>
      <w:r w:rsidR="00A92EF4" w:rsidRPr="00685AB9">
        <w:rPr>
          <w:rFonts w:cs="Calibri"/>
          <w:sz w:val="22"/>
          <w:szCs w:val="22"/>
        </w:rPr>
        <w:t>plan?</w:t>
      </w:r>
    </w:p>
    <w:sdt>
      <w:sdtPr>
        <w:rPr>
          <w:rFonts w:ascii="Arial" w:hAnsi="Arial" w:cs="Arial"/>
          <w:sz w:val="26"/>
          <w:szCs w:val="26"/>
        </w:rPr>
        <w:id w:val="-1472597982"/>
        <w:placeholder>
          <w:docPart w:val="DefaultPlaceholder_1082065158"/>
        </w:placeholder>
        <w:text/>
      </w:sdtPr>
      <w:sdtEndPr/>
      <w:sdtContent>
        <w:p w14:paraId="26545D2B" w14:textId="74BEFC8A" w:rsidR="004637E0" w:rsidRPr="00685AB9" w:rsidRDefault="009E2B6E" w:rsidP="00746EC0">
          <w:pPr>
            <w:widowControl w:val="0"/>
            <w:autoSpaceDE w:val="0"/>
            <w:autoSpaceDN w:val="0"/>
            <w:adjustRightInd w:val="0"/>
            <w:ind w:left="360"/>
            <w:rPr>
              <w:rFonts w:cs="Calibri"/>
              <w:sz w:val="22"/>
              <w:szCs w:val="22"/>
            </w:rPr>
          </w:pPr>
          <w:r>
            <w:rPr>
              <w:rFonts w:ascii="Arial" w:hAnsi="Arial" w:cs="Arial"/>
              <w:sz w:val="26"/>
              <w:szCs w:val="26"/>
            </w:rPr>
            <w:t>Fresh Success Staff has the following measurable outcomes</w:t>
          </w:r>
          <w:r w:rsidR="00FE060C">
            <w:rPr>
              <w:rFonts w:ascii="Arial" w:hAnsi="Arial" w:cs="Arial"/>
              <w:sz w:val="26"/>
              <w:szCs w:val="26"/>
            </w:rPr>
            <w:t xml:space="preserve"> in our program plan</w:t>
          </w:r>
          <w:r>
            <w:rPr>
              <w:rFonts w:ascii="Arial" w:hAnsi="Arial" w:cs="Arial"/>
              <w:sz w:val="26"/>
              <w:szCs w:val="26"/>
            </w:rPr>
            <w:t xml:space="preserve">: </w:t>
          </w:r>
          <w:r w:rsidR="006E5BDC" w:rsidRPr="006E5BDC">
            <w:rPr>
              <w:rFonts w:ascii="Arial" w:hAnsi="Arial" w:cs="Arial"/>
              <w:sz w:val="26"/>
              <w:szCs w:val="26"/>
            </w:rPr>
            <w:t xml:space="preserve">60% of new Fresh Success students will complete the Gavilan College matriculation process. 100% of Fresh Success students will enroll in at least one CTE, ESL, CWE, GED or Basic </w:t>
          </w:r>
          <w:proofErr w:type="spellStart"/>
          <w:r w:rsidR="006E5BDC" w:rsidRPr="006E5BDC">
            <w:rPr>
              <w:rFonts w:ascii="Arial" w:hAnsi="Arial" w:cs="Arial"/>
              <w:sz w:val="26"/>
              <w:szCs w:val="26"/>
            </w:rPr>
            <w:t>SKills</w:t>
          </w:r>
          <w:proofErr w:type="spellEnd"/>
          <w:r w:rsidR="006E5BDC" w:rsidRPr="006E5BDC">
            <w:rPr>
              <w:rFonts w:ascii="Arial" w:hAnsi="Arial" w:cs="Arial"/>
              <w:sz w:val="26"/>
              <w:szCs w:val="26"/>
            </w:rPr>
            <w:t xml:space="preserve"> Course or have a declared CTE major to receive services and ancillary. 60% satisfactory progress of stated educational goal. 50% of students served will experience a reduction and/or elimination of barriers identified. 50% of FS students will remain eligible for the program. Provide and evaluate supportive services in order to assist Fresh Success students in meeting academic and county eligibility requirements</w:t>
          </w:r>
        </w:p>
      </w:sdtContent>
    </w:sdt>
    <w:p w14:paraId="0D870614" w14:textId="77777777" w:rsidR="004637E0" w:rsidRPr="00685AB9" w:rsidRDefault="004637E0"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 xml:space="preserve">Do you have modifications for your </w:t>
      </w:r>
      <w:r w:rsidR="0005507A" w:rsidRPr="00685AB9">
        <w:rPr>
          <w:rFonts w:cs="Calibri"/>
          <w:sz w:val="22"/>
          <w:szCs w:val="22"/>
        </w:rPr>
        <w:t>plan?</w:t>
      </w:r>
    </w:p>
    <w:sdt>
      <w:sdtPr>
        <w:rPr>
          <w:rFonts w:cs="Calibri"/>
          <w:sz w:val="22"/>
          <w:szCs w:val="22"/>
        </w:rPr>
        <w:id w:val="-952783338"/>
        <w:placeholder>
          <w:docPart w:val="DefaultPlaceholder_1082065158"/>
        </w:placeholder>
        <w:text/>
      </w:sdtPr>
      <w:sdtEndPr/>
      <w:sdtContent>
        <w:p w14:paraId="1000DD5F" w14:textId="455C8D2F" w:rsidR="004637E0" w:rsidRPr="00685AB9" w:rsidRDefault="006E5BDC" w:rsidP="00746EC0">
          <w:pPr>
            <w:widowControl w:val="0"/>
            <w:autoSpaceDE w:val="0"/>
            <w:autoSpaceDN w:val="0"/>
            <w:adjustRightInd w:val="0"/>
            <w:ind w:left="360"/>
            <w:rPr>
              <w:rFonts w:cs="Calibri"/>
              <w:sz w:val="22"/>
              <w:szCs w:val="22"/>
            </w:rPr>
          </w:pPr>
          <w:r>
            <w:rPr>
              <w:rFonts w:cs="Calibri"/>
              <w:sz w:val="22"/>
              <w:szCs w:val="22"/>
            </w:rPr>
            <w:t>We have increased direct services to student 16/17 to include utility and legal funding</w:t>
          </w:r>
        </w:p>
      </w:sdtContent>
    </w:sdt>
    <w:p w14:paraId="0C395085" w14:textId="77777777" w:rsidR="00746EC0" w:rsidRPr="00685AB9" w:rsidRDefault="00F76E51"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lastRenderedPageBreak/>
        <w:t xml:space="preserve">Please describe what other funding sources are contributing to your activity described in the plan. </w:t>
      </w:r>
    </w:p>
    <w:sdt>
      <w:sdtPr>
        <w:rPr>
          <w:rFonts w:cs="Calibri"/>
          <w:sz w:val="22"/>
          <w:szCs w:val="22"/>
        </w:rPr>
        <w:id w:val="-1246725025"/>
        <w:placeholder>
          <w:docPart w:val="DefaultPlaceholder_1082065158"/>
        </w:placeholder>
        <w:text/>
      </w:sdtPr>
      <w:sdtEndPr/>
      <w:sdtContent>
        <w:p w14:paraId="0DD2AAFA" w14:textId="6123BBAA" w:rsidR="00746EC0" w:rsidRPr="00685AB9" w:rsidRDefault="006E5BDC" w:rsidP="00746EC0">
          <w:pPr>
            <w:pStyle w:val="ListParagraph"/>
            <w:widowControl w:val="0"/>
            <w:autoSpaceDE w:val="0"/>
            <w:autoSpaceDN w:val="0"/>
            <w:adjustRightInd w:val="0"/>
            <w:ind w:left="360"/>
            <w:rPr>
              <w:rFonts w:cs="Calibri"/>
              <w:sz w:val="22"/>
              <w:szCs w:val="22"/>
            </w:rPr>
          </w:pPr>
          <w:r>
            <w:rPr>
              <w:rFonts w:cs="Calibri"/>
              <w:sz w:val="22"/>
              <w:szCs w:val="22"/>
            </w:rPr>
            <w:t xml:space="preserve">We </w:t>
          </w:r>
          <w:proofErr w:type="spellStart"/>
          <w:r>
            <w:rPr>
              <w:rFonts w:cs="Calibri"/>
              <w:sz w:val="22"/>
              <w:szCs w:val="22"/>
            </w:rPr>
            <w:t>collabarate</w:t>
          </w:r>
          <w:proofErr w:type="spellEnd"/>
          <w:r>
            <w:rPr>
              <w:rFonts w:cs="Calibri"/>
              <w:sz w:val="22"/>
              <w:szCs w:val="22"/>
            </w:rPr>
            <w:t xml:space="preserve"> with CTE, Basic skills, and Non Credit to provide services t</w:t>
          </w:r>
          <w:r w:rsidR="003C2C9F">
            <w:rPr>
              <w:rFonts w:cs="Calibri"/>
              <w:sz w:val="22"/>
              <w:szCs w:val="22"/>
            </w:rPr>
            <w:t xml:space="preserve">o </w:t>
          </w:r>
          <w:r>
            <w:rPr>
              <w:rFonts w:cs="Calibri"/>
              <w:sz w:val="22"/>
              <w:szCs w:val="22"/>
            </w:rPr>
            <w:t>our students, this also serves as a match, which increases revenue.</w:t>
          </w:r>
          <w:r w:rsidR="00010A8F">
            <w:rPr>
              <w:rFonts w:cs="Calibri"/>
              <w:sz w:val="22"/>
              <w:szCs w:val="22"/>
            </w:rPr>
            <w:t xml:space="preserve"> We receive $120</w:t>
          </w:r>
          <w:proofErr w:type="gramStart"/>
          <w:r w:rsidR="00010A8F">
            <w:rPr>
              <w:rFonts w:cs="Calibri"/>
              <w:sz w:val="22"/>
              <w:szCs w:val="22"/>
            </w:rPr>
            <w:t>,00</w:t>
          </w:r>
          <w:proofErr w:type="gramEnd"/>
          <w:r w:rsidR="00010A8F">
            <w:rPr>
              <w:rFonts w:cs="Calibri"/>
              <w:sz w:val="22"/>
              <w:szCs w:val="22"/>
            </w:rPr>
            <w:t xml:space="preserve"> from general fund.</w:t>
          </w:r>
        </w:p>
      </w:sdtContent>
    </w:sdt>
    <w:p w14:paraId="65F5F62F" w14:textId="77777777" w:rsidR="00443EF5" w:rsidRPr="00685AB9" w:rsidRDefault="001A6CD9"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b/>
          <w:sz w:val="22"/>
          <w:szCs w:val="22"/>
        </w:rPr>
        <w:t>Please provide data including the</w:t>
      </w:r>
      <w:r w:rsidR="0005507A" w:rsidRPr="00685AB9">
        <w:rPr>
          <w:rFonts w:cs="Calibri"/>
          <w:b/>
          <w:sz w:val="22"/>
          <w:szCs w:val="22"/>
        </w:rPr>
        <w:t xml:space="preserve"> Following </w:t>
      </w:r>
    </w:p>
    <w:tbl>
      <w:tblPr>
        <w:tblStyle w:val="TableGrid"/>
        <w:tblW w:w="9941" w:type="dxa"/>
        <w:tblInd w:w="-365" w:type="dxa"/>
        <w:tblLook w:val="04A0" w:firstRow="1" w:lastRow="0" w:firstColumn="1" w:lastColumn="0" w:noHBand="0" w:noVBand="1"/>
      </w:tblPr>
      <w:tblGrid>
        <w:gridCol w:w="2707"/>
        <w:gridCol w:w="383"/>
        <w:gridCol w:w="1971"/>
        <w:gridCol w:w="383"/>
        <w:gridCol w:w="2150"/>
        <w:gridCol w:w="439"/>
        <w:gridCol w:w="1908"/>
      </w:tblGrid>
      <w:tr w:rsidR="00A70085" w:rsidRPr="00685AB9" w14:paraId="3B06CFED" w14:textId="77777777" w:rsidTr="00685AB9">
        <w:tc>
          <w:tcPr>
            <w:tcW w:w="2707" w:type="dxa"/>
            <w:vAlign w:val="center"/>
          </w:tcPr>
          <w:p w14:paraId="27F26036"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Year</w:t>
            </w:r>
          </w:p>
        </w:tc>
        <w:tc>
          <w:tcPr>
            <w:tcW w:w="2354" w:type="dxa"/>
            <w:gridSpan w:val="2"/>
            <w:vAlign w:val="center"/>
          </w:tcPr>
          <w:p w14:paraId="1861CA1E"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2015-2016</w:t>
            </w:r>
          </w:p>
        </w:tc>
        <w:tc>
          <w:tcPr>
            <w:tcW w:w="2533" w:type="dxa"/>
            <w:gridSpan w:val="2"/>
            <w:vAlign w:val="center"/>
          </w:tcPr>
          <w:p w14:paraId="7A9393D9"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2016-2017</w:t>
            </w:r>
          </w:p>
        </w:tc>
        <w:tc>
          <w:tcPr>
            <w:tcW w:w="2347" w:type="dxa"/>
            <w:gridSpan w:val="2"/>
            <w:vAlign w:val="center"/>
          </w:tcPr>
          <w:p w14:paraId="0A9BD975"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2017-2018</w:t>
            </w:r>
          </w:p>
          <w:p w14:paraId="17F20718"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(Projected need)</w:t>
            </w:r>
          </w:p>
        </w:tc>
      </w:tr>
      <w:tr w:rsidR="0064314E" w:rsidRPr="00685AB9" w14:paraId="7CBA0FD9" w14:textId="77777777" w:rsidTr="0064314E">
        <w:tc>
          <w:tcPr>
            <w:tcW w:w="2707" w:type="dxa"/>
          </w:tcPr>
          <w:p w14:paraId="0F639762" w14:textId="77777777" w:rsidR="0064314E" w:rsidRPr="00685AB9" w:rsidRDefault="0064314E" w:rsidP="008A7B25">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Funding Allocation in the Plan</w:t>
            </w:r>
          </w:p>
        </w:tc>
        <w:tc>
          <w:tcPr>
            <w:tcW w:w="383" w:type="dxa"/>
            <w:tcBorders>
              <w:right w:val="nil"/>
            </w:tcBorders>
            <w:vAlign w:val="center"/>
          </w:tcPr>
          <w:p w14:paraId="7AB34DBC" w14:textId="77777777" w:rsidR="0064314E" w:rsidRPr="00685AB9" w:rsidRDefault="0064314E" w:rsidP="008A7B25">
            <w:pPr>
              <w:pStyle w:val="ListParagraph"/>
              <w:widowControl w:val="0"/>
              <w:autoSpaceDE w:val="0"/>
              <w:autoSpaceDN w:val="0"/>
              <w:adjustRightInd w:val="0"/>
              <w:ind w:left="0"/>
              <w:rPr>
                <w:rFonts w:cs="Calibri"/>
                <w:sz w:val="22"/>
                <w:szCs w:val="22"/>
              </w:rPr>
            </w:pPr>
            <w:r w:rsidRPr="00685AB9">
              <w:rPr>
                <w:rFonts w:cs="Calibri"/>
                <w:sz w:val="22"/>
                <w:szCs w:val="22"/>
              </w:rPr>
              <w:t>$</w:t>
            </w:r>
          </w:p>
        </w:tc>
        <w:sdt>
          <w:sdtPr>
            <w:rPr>
              <w:rFonts w:cs="Calibri"/>
              <w:sz w:val="22"/>
              <w:szCs w:val="22"/>
            </w:rPr>
            <w:id w:val="825563429"/>
            <w:placeholder>
              <w:docPart w:val="DefaultPlaceholder_1082065158"/>
            </w:placeholder>
            <w:text/>
          </w:sdtPr>
          <w:sdtEndPr/>
          <w:sdtContent>
            <w:tc>
              <w:tcPr>
                <w:tcW w:w="1971" w:type="dxa"/>
                <w:tcBorders>
                  <w:left w:val="nil"/>
                </w:tcBorders>
                <w:vAlign w:val="center"/>
              </w:tcPr>
              <w:p w14:paraId="4BBA1BE8" w14:textId="5B51144E" w:rsidR="0064314E" w:rsidRPr="00685AB9" w:rsidRDefault="006E5BDC" w:rsidP="006E5BDC">
                <w:pPr>
                  <w:pStyle w:val="ListParagraph"/>
                  <w:widowControl w:val="0"/>
                  <w:autoSpaceDE w:val="0"/>
                  <w:autoSpaceDN w:val="0"/>
                  <w:adjustRightInd w:val="0"/>
                  <w:ind w:left="0"/>
                  <w:rPr>
                    <w:rFonts w:cs="Calibri"/>
                    <w:sz w:val="22"/>
                    <w:szCs w:val="22"/>
                  </w:rPr>
                </w:pPr>
                <w:r>
                  <w:rPr>
                    <w:rFonts w:cs="Calibri"/>
                    <w:sz w:val="22"/>
                    <w:szCs w:val="22"/>
                  </w:rPr>
                  <w:t>30,000</w:t>
                </w:r>
              </w:p>
            </w:tc>
          </w:sdtContent>
        </w:sdt>
        <w:tc>
          <w:tcPr>
            <w:tcW w:w="383" w:type="dxa"/>
            <w:tcBorders>
              <w:right w:val="nil"/>
            </w:tcBorders>
            <w:vAlign w:val="center"/>
          </w:tcPr>
          <w:p w14:paraId="3DCD81CD" w14:textId="77777777" w:rsidR="0064314E" w:rsidRPr="00685AB9" w:rsidRDefault="0064314E" w:rsidP="008A7B25">
            <w:pPr>
              <w:pStyle w:val="ListParagraph"/>
              <w:widowControl w:val="0"/>
              <w:autoSpaceDE w:val="0"/>
              <w:autoSpaceDN w:val="0"/>
              <w:adjustRightInd w:val="0"/>
              <w:ind w:left="0"/>
              <w:rPr>
                <w:rFonts w:cs="Calibri"/>
                <w:sz w:val="22"/>
                <w:szCs w:val="22"/>
              </w:rPr>
            </w:pPr>
            <w:r w:rsidRPr="00685AB9">
              <w:rPr>
                <w:rFonts w:cs="Calibri"/>
                <w:sz w:val="22"/>
                <w:szCs w:val="22"/>
              </w:rPr>
              <w:t>$</w:t>
            </w:r>
          </w:p>
        </w:tc>
        <w:sdt>
          <w:sdtPr>
            <w:rPr>
              <w:rFonts w:cs="Calibri"/>
              <w:sz w:val="22"/>
              <w:szCs w:val="22"/>
            </w:rPr>
            <w:id w:val="-1247255530"/>
            <w:placeholder>
              <w:docPart w:val="DefaultPlaceholder_1082065158"/>
            </w:placeholder>
            <w:text/>
          </w:sdtPr>
          <w:sdtEndPr/>
          <w:sdtContent>
            <w:tc>
              <w:tcPr>
                <w:tcW w:w="2150" w:type="dxa"/>
                <w:tcBorders>
                  <w:left w:val="nil"/>
                </w:tcBorders>
                <w:vAlign w:val="center"/>
              </w:tcPr>
              <w:p w14:paraId="0FF96C3E" w14:textId="05ADB9AF" w:rsidR="0064314E" w:rsidRPr="00685AB9" w:rsidRDefault="006E5BDC" w:rsidP="006E5BDC">
                <w:pPr>
                  <w:pStyle w:val="ListParagraph"/>
                  <w:widowControl w:val="0"/>
                  <w:autoSpaceDE w:val="0"/>
                  <w:autoSpaceDN w:val="0"/>
                  <w:adjustRightInd w:val="0"/>
                  <w:ind w:left="0"/>
                  <w:rPr>
                    <w:rFonts w:cs="Calibri"/>
                    <w:sz w:val="22"/>
                    <w:szCs w:val="22"/>
                  </w:rPr>
                </w:pPr>
                <w:r>
                  <w:rPr>
                    <w:rFonts w:cs="Calibri"/>
                    <w:sz w:val="22"/>
                    <w:szCs w:val="22"/>
                  </w:rPr>
                  <w:t>30,000</w:t>
                </w:r>
              </w:p>
            </w:tc>
          </w:sdtContent>
        </w:sdt>
        <w:tc>
          <w:tcPr>
            <w:tcW w:w="439" w:type="dxa"/>
            <w:tcBorders>
              <w:left w:val="nil"/>
              <w:right w:val="nil"/>
            </w:tcBorders>
            <w:vAlign w:val="center"/>
          </w:tcPr>
          <w:p w14:paraId="6EBA4709" w14:textId="77777777" w:rsidR="0064314E" w:rsidRPr="00685AB9" w:rsidRDefault="0064314E" w:rsidP="0064314E">
            <w:pPr>
              <w:pStyle w:val="ListParagraph"/>
              <w:widowControl w:val="0"/>
              <w:autoSpaceDE w:val="0"/>
              <w:autoSpaceDN w:val="0"/>
              <w:adjustRightInd w:val="0"/>
              <w:ind w:left="0"/>
              <w:rPr>
                <w:rFonts w:cs="Calibri"/>
                <w:sz w:val="22"/>
                <w:szCs w:val="22"/>
              </w:rPr>
            </w:pPr>
            <w:r w:rsidRPr="00685AB9">
              <w:rPr>
                <w:rFonts w:cs="Calibri"/>
                <w:sz w:val="22"/>
                <w:szCs w:val="22"/>
              </w:rPr>
              <w:t>$</w:t>
            </w:r>
          </w:p>
        </w:tc>
        <w:sdt>
          <w:sdtPr>
            <w:rPr>
              <w:rFonts w:cs="Calibri"/>
              <w:sz w:val="22"/>
              <w:szCs w:val="22"/>
            </w:rPr>
            <w:id w:val="-486320823"/>
            <w:placeholder>
              <w:docPart w:val="DefaultPlaceholder_1082065158"/>
            </w:placeholder>
            <w:text/>
          </w:sdtPr>
          <w:sdtEndPr/>
          <w:sdtContent>
            <w:tc>
              <w:tcPr>
                <w:tcW w:w="1908" w:type="dxa"/>
                <w:tcBorders>
                  <w:left w:val="nil"/>
                </w:tcBorders>
                <w:vAlign w:val="center"/>
              </w:tcPr>
              <w:p w14:paraId="7B440D2A" w14:textId="7C256F99" w:rsidR="0064314E" w:rsidRPr="00685AB9" w:rsidRDefault="006E5BDC" w:rsidP="006E5BDC">
                <w:pPr>
                  <w:pStyle w:val="ListParagraph"/>
                  <w:widowControl w:val="0"/>
                  <w:autoSpaceDE w:val="0"/>
                  <w:autoSpaceDN w:val="0"/>
                  <w:adjustRightInd w:val="0"/>
                  <w:ind w:left="0"/>
                  <w:rPr>
                    <w:rFonts w:cs="Calibri"/>
                    <w:sz w:val="22"/>
                    <w:szCs w:val="22"/>
                  </w:rPr>
                </w:pPr>
                <w:r>
                  <w:rPr>
                    <w:rFonts w:cs="Calibri"/>
                    <w:sz w:val="22"/>
                    <w:szCs w:val="22"/>
                  </w:rPr>
                  <w:t>30,000</w:t>
                </w:r>
              </w:p>
            </w:tc>
          </w:sdtContent>
        </w:sdt>
      </w:tr>
      <w:tr w:rsidR="00A70085" w:rsidRPr="00685AB9" w14:paraId="75B19F98" w14:textId="77777777" w:rsidTr="00A70085">
        <w:tc>
          <w:tcPr>
            <w:tcW w:w="2707" w:type="dxa"/>
          </w:tcPr>
          <w:p w14:paraId="08FEE0F6" w14:textId="77777777" w:rsidR="00A70085" w:rsidRPr="00685AB9" w:rsidRDefault="00A70085" w:rsidP="00F2423C">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 xml:space="preserve">The number and demographics of the students served that are part of the target groups indicated in your funded section of the plan and any additional students. </w:t>
            </w:r>
          </w:p>
        </w:tc>
        <w:sdt>
          <w:sdtPr>
            <w:rPr>
              <w:rFonts w:ascii="Arial" w:hAnsi="Arial" w:cs="Arial"/>
              <w:color w:val="000000"/>
              <w:sz w:val="21"/>
              <w:szCs w:val="21"/>
            </w:rPr>
            <w:id w:val="37945834"/>
            <w:placeholder>
              <w:docPart w:val="DefaultPlaceholder_1082065158"/>
            </w:placeholder>
            <w:text/>
          </w:sdtPr>
          <w:sdtEndPr/>
          <w:sdtContent>
            <w:tc>
              <w:tcPr>
                <w:tcW w:w="2354" w:type="dxa"/>
                <w:gridSpan w:val="2"/>
              </w:tcPr>
              <w:p w14:paraId="3508EADA" w14:textId="6D36ECE2" w:rsidR="00A70085" w:rsidRPr="00685AB9" w:rsidRDefault="006E5BDC" w:rsidP="006E5BDC">
                <w:pPr>
                  <w:pStyle w:val="ListParagraph"/>
                  <w:widowControl w:val="0"/>
                  <w:autoSpaceDE w:val="0"/>
                  <w:autoSpaceDN w:val="0"/>
                  <w:adjustRightInd w:val="0"/>
                  <w:ind w:left="0"/>
                  <w:rPr>
                    <w:rFonts w:cs="Calibri"/>
                    <w:sz w:val="22"/>
                    <w:szCs w:val="22"/>
                  </w:rPr>
                </w:pPr>
                <w:r w:rsidRPr="006E5BDC">
                  <w:rPr>
                    <w:rFonts w:ascii="Arial" w:hAnsi="Arial" w:cs="Arial"/>
                    <w:color w:val="000000"/>
                    <w:sz w:val="21"/>
                    <w:szCs w:val="21"/>
                  </w:rPr>
                  <w:t xml:space="preserve">11 </w:t>
                </w:r>
                <w:r>
                  <w:rPr>
                    <w:rFonts w:ascii="Arial" w:hAnsi="Arial" w:cs="Arial"/>
                    <w:color w:val="000000"/>
                    <w:sz w:val="21"/>
                    <w:szCs w:val="21"/>
                  </w:rPr>
                  <w:t xml:space="preserve">timed out </w:t>
                </w:r>
                <w:r w:rsidRPr="006E5BDC">
                  <w:rPr>
                    <w:rFonts w:ascii="Arial" w:hAnsi="Arial" w:cs="Arial"/>
                    <w:color w:val="000000"/>
                    <w:sz w:val="21"/>
                    <w:szCs w:val="21"/>
                  </w:rPr>
                  <w:t>CalWORKs, low income, Latinos, former Foster Youth and/or meet one of the populations identified in the Gavilan College Equity Plan</w:t>
                </w:r>
                <w:r>
                  <w:rPr>
                    <w:rFonts w:ascii="Arial" w:hAnsi="Arial" w:cs="Arial"/>
                    <w:color w:val="000000"/>
                    <w:sz w:val="21"/>
                    <w:szCs w:val="21"/>
                  </w:rPr>
                  <w:t>, Santa Clara Only</w:t>
                </w:r>
              </w:p>
            </w:tc>
          </w:sdtContent>
        </w:sdt>
        <w:sdt>
          <w:sdtPr>
            <w:rPr>
              <w:rFonts w:ascii="Arial" w:hAnsi="Arial" w:cs="Arial"/>
              <w:color w:val="000000"/>
              <w:sz w:val="21"/>
              <w:szCs w:val="21"/>
            </w:rPr>
            <w:id w:val="1924218555"/>
            <w:placeholder>
              <w:docPart w:val="DefaultPlaceholder_1082065158"/>
            </w:placeholder>
            <w:text/>
          </w:sdtPr>
          <w:sdtEndPr/>
          <w:sdtContent>
            <w:tc>
              <w:tcPr>
                <w:tcW w:w="2533" w:type="dxa"/>
                <w:gridSpan w:val="2"/>
              </w:tcPr>
              <w:p w14:paraId="32266A7D" w14:textId="1AE3A680" w:rsidR="00A70085" w:rsidRPr="00685AB9" w:rsidRDefault="006E5BDC" w:rsidP="006E5BDC">
                <w:pPr>
                  <w:pStyle w:val="ListParagraph"/>
                  <w:widowControl w:val="0"/>
                  <w:autoSpaceDE w:val="0"/>
                  <w:autoSpaceDN w:val="0"/>
                  <w:adjustRightInd w:val="0"/>
                  <w:ind w:left="0"/>
                  <w:rPr>
                    <w:rFonts w:cs="Calibri"/>
                    <w:sz w:val="22"/>
                    <w:szCs w:val="22"/>
                  </w:rPr>
                </w:pPr>
                <w:r w:rsidRPr="006E5BDC">
                  <w:rPr>
                    <w:rFonts w:ascii="Arial" w:hAnsi="Arial" w:cs="Arial"/>
                    <w:color w:val="000000"/>
                    <w:sz w:val="21"/>
                    <w:szCs w:val="21"/>
                  </w:rPr>
                  <w:t xml:space="preserve">60 current, 46 in process of completing </w:t>
                </w:r>
                <w:proofErr w:type="spellStart"/>
                <w:r w:rsidRPr="006E5BDC">
                  <w:rPr>
                    <w:rFonts w:ascii="Arial" w:hAnsi="Arial" w:cs="Arial"/>
                    <w:color w:val="000000"/>
                    <w:sz w:val="21"/>
                    <w:szCs w:val="21"/>
                  </w:rPr>
                  <w:t>paperwork,</w:t>
                </w:r>
                <w:r>
                  <w:rPr>
                    <w:rFonts w:ascii="Arial" w:hAnsi="Arial" w:cs="Arial"/>
                    <w:color w:val="000000"/>
                    <w:sz w:val="21"/>
                    <w:szCs w:val="21"/>
                  </w:rPr>
                  <w:t>timed</w:t>
                </w:r>
                <w:proofErr w:type="spellEnd"/>
                <w:r>
                  <w:rPr>
                    <w:rFonts w:ascii="Arial" w:hAnsi="Arial" w:cs="Arial"/>
                    <w:color w:val="000000"/>
                    <w:sz w:val="21"/>
                    <w:szCs w:val="21"/>
                  </w:rPr>
                  <w:t xml:space="preserve"> out</w:t>
                </w:r>
                <w:r w:rsidRPr="006E5BDC">
                  <w:rPr>
                    <w:rFonts w:ascii="Arial" w:hAnsi="Arial" w:cs="Arial"/>
                    <w:color w:val="000000"/>
                    <w:sz w:val="21"/>
                    <w:szCs w:val="21"/>
                  </w:rPr>
                  <w:t xml:space="preserve"> CalWORKs, low income, Latinos, former Foster Youth and/or meet one of the populations identified in the Gavilan College Equity Plan</w:t>
                </w:r>
                <w:r>
                  <w:rPr>
                    <w:rFonts w:ascii="Arial" w:hAnsi="Arial" w:cs="Arial"/>
                    <w:color w:val="000000"/>
                    <w:sz w:val="21"/>
                    <w:szCs w:val="21"/>
                  </w:rPr>
                  <w:t>, Santa Clara only</w:t>
                </w:r>
              </w:p>
            </w:tc>
          </w:sdtContent>
        </w:sdt>
        <w:sdt>
          <w:sdtPr>
            <w:rPr>
              <w:rFonts w:ascii="Arial" w:hAnsi="Arial" w:cs="Arial"/>
              <w:color w:val="000000"/>
              <w:sz w:val="21"/>
              <w:szCs w:val="21"/>
            </w:rPr>
            <w:id w:val="-344941267"/>
            <w:placeholder>
              <w:docPart w:val="DefaultPlaceholder_1082065158"/>
            </w:placeholder>
            <w:text/>
          </w:sdtPr>
          <w:sdtEndPr/>
          <w:sdtContent>
            <w:tc>
              <w:tcPr>
                <w:tcW w:w="2347" w:type="dxa"/>
                <w:gridSpan w:val="2"/>
              </w:tcPr>
              <w:p w14:paraId="06D00738" w14:textId="7BAE4AD4" w:rsidR="00A70085" w:rsidRPr="00685AB9" w:rsidRDefault="006E5BDC" w:rsidP="006E5BDC">
                <w:pPr>
                  <w:pStyle w:val="ListParagraph"/>
                  <w:widowControl w:val="0"/>
                  <w:autoSpaceDE w:val="0"/>
                  <w:autoSpaceDN w:val="0"/>
                  <w:adjustRightInd w:val="0"/>
                  <w:ind w:left="0"/>
                  <w:rPr>
                    <w:rFonts w:cs="Calibri"/>
                    <w:sz w:val="22"/>
                    <w:szCs w:val="22"/>
                  </w:rPr>
                </w:pPr>
                <w:r w:rsidRPr="006E5BDC">
                  <w:rPr>
                    <w:rFonts w:ascii="Arial" w:hAnsi="Arial" w:cs="Arial"/>
                    <w:color w:val="000000"/>
                    <w:sz w:val="21"/>
                    <w:szCs w:val="21"/>
                  </w:rPr>
                  <w:t xml:space="preserve">150 </w:t>
                </w:r>
                <w:r>
                  <w:rPr>
                    <w:rFonts w:ascii="Arial" w:hAnsi="Arial" w:cs="Arial"/>
                    <w:color w:val="000000"/>
                    <w:sz w:val="21"/>
                    <w:szCs w:val="21"/>
                  </w:rPr>
                  <w:t xml:space="preserve"> timed</w:t>
                </w:r>
                <w:r w:rsidR="003C2C9F">
                  <w:rPr>
                    <w:rFonts w:ascii="Arial" w:hAnsi="Arial" w:cs="Arial"/>
                    <w:color w:val="000000"/>
                    <w:sz w:val="21"/>
                    <w:szCs w:val="21"/>
                  </w:rPr>
                  <w:t xml:space="preserve"> </w:t>
                </w:r>
                <w:r>
                  <w:rPr>
                    <w:rFonts w:ascii="Arial" w:hAnsi="Arial" w:cs="Arial"/>
                    <w:color w:val="000000"/>
                    <w:sz w:val="21"/>
                    <w:szCs w:val="21"/>
                  </w:rPr>
                  <w:t xml:space="preserve">out </w:t>
                </w:r>
                <w:r w:rsidRPr="006E5BDC">
                  <w:rPr>
                    <w:rFonts w:ascii="Arial" w:hAnsi="Arial" w:cs="Arial"/>
                    <w:color w:val="000000"/>
                    <w:sz w:val="21"/>
                    <w:szCs w:val="21"/>
                  </w:rPr>
                  <w:t>CalWORKs, low income, Latinos, former Foster Youth and/or meet one of the populations identified in the Gavilan College Equity Plan</w:t>
                </w:r>
                <w:r>
                  <w:rPr>
                    <w:rFonts w:ascii="Arial" w:hAnsi="Arial" w:cs="Arial"/>
                    <w:color w:val="000000"/>
                    <w:sz w:val="21"/>
                    <w:szCs w:val="21"/>
                  </w:rPr>
                  <w:t xml:space="preserve">, in process to add San </w:t>
                </w:r>
                <w:proofErr w:type="spellStart"/>
                <w:r>
                  <w:rPr>
                    <w:rFonts w:ascii="Arial" w:hAnsi="Arial" w:cs="Arial"/>
                    <w:color w:val="000000"/>
                    <w:sz w:val="21"/>
                    <w:szCs w:val="21"/>
                  </w:rPr>
                  <w:t>BeNito</w:t>
                </w:r>
                <w:proofErr w:type="spellEnd"/>
                <w:r>
                  <w:rPr>
                    <w:rFonts w:ascii="Arial" w:hAnsi="Arial" w:cs="Arial"/>
                    <w:color w:val="000000"/>
                    <w:sz w:val="21"/>
                    <w:szCs w:val="21"/>
                  </w:rPr>
                  <w:t xml:space="preserve"> CO</w:t>
                </w:r>
              </w:p>
            </w:tc>
          </w:sdtContent>
        </w:sdt>
      </w:tr>
      <w:tr w:rsidR="00A70085" w:rsidRPr="00685AB9" w14:paraId="1D42BC63" w14:textId="77777777" w:rsidTr="00A70085">
        <w:tc>
          <w:tcPr>
            <w:tcW w:w="2707" w:type="dxa"/>
          </w:tcPr>
          <w:p w14:paraId="3A448986" w14:textId="77777777" w:rsidR="00A70085" w:rsidRPr="00685AB9" w:rsidRDefault="00A70085" w:rsidP="00F2423C">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Measurable outcomes as they are associated with the outcomes stated in the equity plan.</w:t>
            </w:r>
          </w:p>
        </w:tc>
        <w:sdt>
          <w:sdtPr>
            <w:rPr>
              <w:rFonts w:ascii="Arial" w:hAnsi="Arial" w:cs="Arial"/>
              <w:sz w:val="26"/>
              <w:szCs w:val="26"/>
            </w:rPr>
            <w:id w:val="1273821064"/>
            <w:placeholder>
              <w:docPart w:val="DefaultPlaceholder_1082065158"/>
            </w:placeholder>
            <w:text/>
          </w:sdtPr>
          <w:sdtEndPr/>
          <w:sdtContent>
            <w:tc>
              <w:tcPr>
                <w:tcW w:w="2354" w:type="dxa"/>
                <w:gridSpan w:val="2"/>
              </w:tcPr>
              <w:p w14:paraId="725CA488" w14:textId="0F7C32BA" w:rsidR="00A70085" w:rsidRPr="00685AB9" w:rsidRDefault="006E5BDC" w:rsidP="00B42705">
                <w:pPr>
                  <w:pStyle w:val="ListParagraph"/>
                  <w:widowControl w:val="0"/>
                  <w:autoSpaceDE w:val="0"/>
                  <w:autoSpaceDN w:val="0"/>
                  <w:adjustRightInd w:val="0"/>
                  <w:ind w:left="0"/>
                  <w:rPr>
                    <w:rFonts w:cs="Calibri"/>
                    <w:sz w:val="22"/>
                    <w:szCs w:val="22"/>
                  </w:rPr>
                </w:pPr>
                <w:r w:rsidRPr="006E5BDC">
                  <w:rPr>
                    <w:rFonts w:ascii="Arial" w:hAnsi="Arial" w:cs="Arial"/>
                    <w:sz w:val="26"/>
                    <w:szCs w:val="26"/>
                  </w:rPr>
                  <w:t xml:space="preserve">60% of new Fresh Success students will complete the Gavilan College matriculation process. 100% of Fresh Success students will enroll in at least one CTE, ESL, CWE, GED or Basic </w:t>
                </w:r>
                <w:proofErr w:type="spellStart"/>
                <w:r w:rsidRPr="006E5BDC">
                  <w:rPr>
                    <w:rFonts w:ascii="Arial" w:hAnsi="Arial" w:cs="Arial"/>
                    <w:sz w:val="26"/>
                    <w:szCs w:val="26"/>
                  </w:rPr>
                  <w:t>SKills</w:t>
                </w:r>
                <w:proofErr w:type="spellEnd"/>
                <w:r w:rsidRPr="006E5BDC">
                  <w:rPr>
                    <w:rFonts w:ascii="Arial" w:hAnsi="Arial" w:cs="Arial"/>
                    <w:sz w:val="26"/>
                    <w:szCs w:val="26"/>
                  </w:rPr>
                  <w:t xml:space="preserve"> Course or have a declared CTE major to receive services and ancillary. 60% satisfactory progress of stated educational goal. 50% of students served will experience a reduction and/or elimination of barriers identified. 50% of FS students will </w:t>
                </w:r>
                <w:r w:rsidRPr="006E5BDC">
                  <w:rPr>
                    <w:rFonts w:ascii="Arial" w:hAnsi="Arial" w:cs="Arial"/>
                    <w:sz w:val="26"/>
                    <w:szCs w:val="26"/>
                  </w:rPr>
                  <w:lastRenderedPageBreak/>
                  <w:t>remain eligible for the program. Provide and evaluate supportive services in order to assist Fresh Success students in meeting academic and county eligibility requirements</w:t>
                </w:r>
              </w:p>
            </w:tc>
          </w:sdtContent>
        </w:sdt>
        <w:sdt>
          <w:sdtPr>
            <w:rPr>
              <w:rFonts w:ascii="Arial" w:hAnsi="Arial" w:cs="Arial"/>
              <w:sz w:val="26"/>
              <w:szCs w:val="26"/>
            </w:rPr>
            <w:id w:val="1136523681"/>
            <w:placeholder>
              <w:docPart w:val="DefaultPlaceholder_1082065158"/>
            </w:placeholder>
            <w:text/>
          </w:sdtPr>
          <w:sdtEndPr/>
          <w:sdtContent>
            <w:tc>
              <w:tcPr>
                <w:tcW w:w="2533" w:type="dxa"/>
                <w:gridSpan w:val="2"/>
              </w:tcPr>
              <w:p w14:paraId="6720E0DA" w14:textId="1C20BEAC" w:rsidR="00A70085" w:rsidRPr="00685AB9" w:rsidRDefault="006E5BDC" w:rsidP="00B42705">
                <w:pPr>
                  <w:pStyle w:val="ListParagraph"/>
                  <w:widowControl w:val="0"/>
                  <w:autoSpaceDE w:val="0"/>
                  <w:autoSpaceDN w:val="0"/>
                  <w:adjustRightInd w:val="0"/>
                  <w:ind w:left="0"/>
                  <w:rPr>
                    <w:rFonts w:cs="Calibri"/>
                    <w:sz w:val="22"/>
                    <w:szCs w:val="22"/>
                  </w:rPr>
                </w:pPr>
                <w:r w:rsidRPr="006E5BDC">
                  <w:rPr>
                    <w:rFonts w:ascii="Arial" w:hAnsi="Arial" w:cs="Arial"/>
                    <w:sz w:val="26"/>
                    <w:szCs w:val="26"/>
                  </w:rPr>
                  <w:t xml:space="preserve">60% of new Fresh Success students will complete the Gavilan College matriculation process. 100% of Fresh Success students will enroll in at least one CTE, ESL, CWE, GED or Basic </w:t>
                </w:r>
                <w:proofErr w:type="spellStart"/>
                <w:r w:rsidRPr="006E5BDC">
                  <w:rPr>
                    <w:rFonts w:ascii="Arial" w:hAnsi="Arial" w:cs="Arial"/>
                    <w:sz w:val="26"/>
                    <w:szCs w:val="26"/>
                  </w:rPr>
                  <w:t>SKills</w:t>
                </w:r>
                <w:proofErr w:type="spellEnd"/>
                <w:r w:rsidRPr="006E5BDC">
                  <w:rPr>
                    <w:rFonts w:ascii="Arial" w:hAnsi="Arial" w:cs="Arial"/>
                    <w:sz w:val="26"/>
                    <w:szCs w:val="26"/>
                  </w:rPr>
                  <w:t xml:space="preserve"> Course or have a declared CTE major to receive services and ancillary. 60% satisfactory progress of stated educational goal. 50% of students served will experience a reduction and/or elimination of barriers identified. 50% of FS students will remain eligible for the program. </w:t>
                </w:r>
                <w:r w:rsidRPr="006E5BDC">
                  <w:rPr>
                    <w:rFonts w:ascii="Arial" w:hAnsi="Arial" w:cs="Arial"/>
                    <w:sz w:val="26"/>
                    <w:szCs w:val="26"/>
                  </w:rPr>
                  <w:lastRenderedPageBreak/>
                  <w:t>Provide and evaluate supportive services in order to assist Fresh Success students in meeting academic and county eligibility requirements</w:t>
                </w:r>
              </w:p>
            </w:tc>
          </w:sdtContent>
        </w:sdt>
        <w:sdt>
          <w:sdtPr>
            <w:rPr>
              <w:rFonts w:ascii="Arial" w:hAnsi="Arial" w:cs="Arial"/>
              <w:sz w:val="26"/>
              <w:szCs w:val="26"/>
            </w:rPr>
            <w:id w:val="-1617440725"/>
            <w:placeholder>
              <w:docPart w:val="DefaultPlaceholder_1082065158"/>
            </w:placeholder>
            <w:text/>
          </w:sdtPr>
          <w:sdtEndPr/>
          <w:sdtContent>
            <w:tc>
              <w:tcPr>
                <w:tcW w:w="2347" w:type="dxa"/>
                <w:gridSpan w:val="2"/>
              </w:tcPr>
              <w:p w14:paraId="735EF750" w14:textId="56B684CA" w:rsidR="00A70085" w:rsidRPr="00685AB9" w:rsidRDefault="006E5BDC" w:rsidP="00B42705">
                <w:pPr>
                  <w:pStyle w:val="ListParagraph"/>
                  <w:widowControl w:val="0"/>
                  <w:autoSpaceDE w:val="0"/>
                  <w:autoSpaceDN w:val="0"/>
                  <w:adjustRightInd w:val="0"/>
                  <w:ind w:left="0"/>
                  <w:rPr>
                    <w:rFonts w:cs="Calibri"/>
                    <w:sz w:val="22"/>
                    <w:szCs w:val="22"/>
                  </w:rPr>
                </w:pPr>
                <w:r w:rsidRPr="006E5BDC">
                  <w:rPr>
                    <w:rFonts w:ascii="Arial" w:hAnsi="Arial" w:cs="Arial"/>
                    <w:sz w:val="26"/>
                    <w:szCs w:val="26"/>
                  </w:rPr>
                  <w:t xml:space="preserve">60% of new Fresh Success students will complete the Gavilan College matriculation process. 100% of Fresh Success students will enroll in at least one CTE, ESL, CWE, GED or Basic </w:t>
                </w:r>
                <w:proofErr w:type="spellStart"/>
                <w:r w:rsidRPr="006E5BDC">
                  <w:rPr>
                    <w:rFonts w:ascii="Arial" w:hAnsi="Arial" w:cs="Arial"/>
                    <w:sz w:val="26"/>
                    <w:szCs w:val="26"/>
                  </w:rPr>
                  <w:t>SKills</w:t>
                </w:r>
                <w:proofErr w:type="spellEnd"/>
                <w:r w:rsidRPr="006E5BDC">
                  <w:rPr>
                    <w:rFonts w:ascii="Arial" w:hAnsi="Arial" w:cs="Arial"/>
                    <w:sz w:val="26"/>
                    <w:szCs w:val="26"/>
                  </w:rPr>
                  <w:t xml:space="preserve"> Course or have a declared CTE major to receive services and ancillary. 60% satisfactory progress of stated educational goal. 50% of students served will experience a reduction and/or elimination of barriers identified. 50% of FS students will </w:t>
                </w:r>
                <w:r w:rsidRPr="006E5BDC">
                  <w:rPr>
                    <w:rFonts w:ascii="Arial" w:hAnsi="Arial" w:cs="Arial"/>
                    <w:sz w:val="26"/>
                    <w:szCs w:val="26"/>
                  </w:rPr>
                  <w:lastRenderedPageBreak/>
                  <w:t>remain eligible for the program. Provide and evaluate supportive services in order to assist Fresh Success students in meeting academic and county eligibility requirements</w:t>
                </w:r>
              </w:p>
            </w:tc>
          </w:sdtContent>
        </w:sdt>
      </w:tr>
      <w:tr w:rsidR="00A70085" w:rsidRPr="00685AB9" w14:paraId="10E48A8E" w14:textId="77777777" w:rsidTr="00A70085">
        <w:tc>
          <w:tcPr>
            <w:tcW w:w="2707" w:type="dxa"/>
          </w:tcPr>
          <w:p w14:paraId="2441F36A" w14:textId="77777777" w:rsidR="00A70085" w:rsidRPr="00685AB9" w:rsidRDefault="00A70085" w:rsidP="00685AB9">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lastRenderedPageBreak/>
              <w:t>Please include any additional outcomes or milestone</w:t>
            </w:r>
            <w:r w:rsidR="00114BD9" w:rsidRPr="00685AB9">
              <w:rPr>
                <w:rFonts w:cs="Calibri"/>
                <w:sz w:val="22"/>
                <w:szCs w:val="22"/>
              </w:rPr>
              <w:t>s</w:t>
            </w:r>
            <w:r w:rsidRPr="00685AB9">
              <w:rPr>
                <w:rFonts w:cs="Calibri"/>
                <w:sz w:val="22"/>
                <w:szCs w:val="22"/>
              </w:rPr>
              <w:t xml:space="preserve"> outcomes that may be helpful in measuring your activity.</w:t>
            </w:r>
          </w:p>
        </w:tc>
        <w:sdt>
          <w:sdtPr>
            <w:rPr>
              <w:rFonts w:cs="Calibri"/>
              <w:sz w:val="22"/>
              <w:szCs w:val="22"/>
            </w:rPr>
            <w:id w:val="291182014"/>
            <w:placeholder>
              <w:docPart w:val="DefaultPlaceholder_1082065158"/>
            </w:placeholder>
            <w:showingPlcHdr/>
            <w:text/>
          </w:sdtPr>
          <w:sdtEndPr/>
          <w:sdtContent>
            <w:tc>
              <w:tcPr>
                <w:tcW w:w="2354" w:type="dxa"/>
                <w:gridSpan w:val="2"/>
              </w:tcPr>
              <w:p w14:paraId="1123EDFF"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sdt>
          <w:sdtPr>
            <w:rPr>
              <w:rFonts w:cs="Calibri"/>
              <w:sz w:val="22"/>
              <w:szCs w:val="22"/>
            </w:rPr>
            <w:id w:val="-1720817191"/>
            <w:placeholder>
              <w:docPart w:val="DefaultPlaceholder_1082065158"/>
            </w:placeholder>
            <w:showingPlcHdr/>
            <w:text/>
          </w:sdtPr>
          <w:sdtEndPr/>
          <w:sdtContent>
            <w:tc>
              <w:tcPr>
                <w:tcW w:w="2533" w:type="dxa"/>
                <w:gridSpan w:val="2"/>
              </w:tcPr>
              <w:p w14:paraId="2A6E03DD"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sdt>
          <w:sdtPr>
            <w:rPr>
              <w:rFonts w:cs="Calibri"/>
              <w:sz w:val="22"/>
              <w:szCs w:val="22"/>
            </w:rPr>
            <w:id w:val="1609856877"/>
            <w:placeholder>
              <w:docPart w:val="DefaultPlaceholder_1082065158"/>
            </w:placeholder>
            <w:text/>
          </w:sdtPr>
          <w:sdtEndPr/>
          <w:sdtContent>
            <w:tc>
              <w:tcPr>
                <w:tcW w:w="2347" w:type="dxa"/>
                <w:gridSpan w:val="2"/>
              </w:tcPr>
              <w:p w14:paraId="5996FFEA" w14:textId="32E3472B" w:rsidR="00A70085" w:rsidRPr="00685AB9" w:rsidRDefault="003C2C9F" w:rsidP="006E5BDC">
                <w:pPr>
                  <w:pStyle w:val="ListParagraph"/>
                  <w:widowControl w:val="0"/>
                  <w:autoSpaceDE w:val="0"/>
                  <w:autoSpaceDN w:val="0"/>
                  <w:adjustRightInd w:val="0"/>
                  <w:ind w:left="0"/>
                  <w:rPr>
                    <w:rFonts w:cs="Calibri"/>
                    <w:sz w:val="22"/>
                    <w:szCs w:val="22"/>
                  </w:rPr>
                </w:pPr>
                <w:proofErr w:type="gramStart"/>
                <w:r>
                  <w:rPr>
                    <w:rFonts w:cs="Calibri"/>
                    <w:sz w:val="22"/>
                    <w:szCs w:val="22"/>
                  </w:rPr>
                  <w:t>Working with San</w:t>
                </w:r>
                <w:r w:rsidR="006E5BDC">
                  <w:rPr>
                    <w:rFonts w:cs="Calibri"/>
                    <w:sz w:val="22"/>
                    <w:szCs w:val="22"/>
                  </w:rPr>
                  <w:t xml:space="preserve"> Benito</w:t>
                </w:r>
                <w:r>
                  <w:rPr>
                    <w:rFonts w:cs="Calibri"/>
                    <w:sz w:val="22"/>
                    <w:szCs w:val="22"/>
                  </w:rPr>
                  <w:t xml:space="preserve"> County</w:t>
                </w:r>
                <w:r w:rsidR="006E5BDC">
                  <w:rPr>
                    <w:rFonts w:cs="Calibri"/>
                    <w:sz w:val="22"/>
                    <w:szCs w:val="22"/>
                  </w:rPr>
                  <w:t xml:space="preserve"> to develop an employment and Training Pro</w:t>
                </w:r>
                <w:r w:rsidR="00010A8F">
                  <w:rPr>
                    <w:rFonts w:cs="Calibri"/>
                    <w:sz w:val="22"/>
                    <w:szCs w:val="22"/>
                  </w:rPr>
                  <w:t>g</w:t>
                </w:r>
                <w:r w:rsidR="006E5BDC">
                  <w:rPr>
                    <w:rFonts w:cs="Calibri"/>
                    <w:sz w:val="22"/>
                    <w:szCs w:val="22"/>
                  </w:rPr>
                  <w:t>ram with the state so we can serve this population as well.</w:t>
                </w:r>
                <w:proofErr w:type="gramEnd"/>
              </w:p>
            </w:tc>
          </w:sdtContent>
        </w:sdt>
      </w:tr>
    </w:tbl>
    <w:p w14:paraId="2AA41532" w14:textId="77777777" w:rsidR="00F2423C" w:rsidRPr="00685AB9" w:rsidRDefault="00754FF9" w:rsidP="00F2423C">
      <w:pPr>
        <w:pStyle w:val="ListParagraph"/>
        <w:widowControl w:val="0"/>
        <w:numPr>
          <w:ilvl w:val="0"/>
          <w:numId w:val="10"/>
        </w:numPr>
        <w:autoSpaceDE w:val="0"/>
        <w:autoSpaceDN w:val="0"/>
        <w:adjustRightInd w:val="0"/>
        <w:rPr>
          <w:rFonts w:cs="Calibri"/>
          <w:sz w:val="22"/>
          <w:szCs w:val="22"/>
        </w:rPr>
      </w:pPr>
      <w:r w:rsidRPr="00685AB9">
        <w:rPr>
          <w:rFonts w:cs="Calibri"/>
          <w:sz w:val="22"/>
          <w:szCs w:val="22"/>
        </w:rPr>
        <w:t xml:space="preserve">Are there </w:t>
      </w:r>
      <w:r w:rsidR="00D03231" w:rsidRPr="00685AB9">
        <w:rPr>
          <w:rFonts w:cs="Calibri"/>
          <w:sz w:val="22"/>
          <w:szCs w:val="22"/>
        </w:rPr>
        <w:t>any proposed</w:t>
      </w:r>
      <w:r w:rsidRPr="00685AB9">
        <w:rPr>
          <w:rFonts w:cs="Calibri"/>
          <w:sz w:val="22"/>
          <w:szCs w:val="22"/>
        </w:rPr>
        <w:t xml:space="preserve"> changes or updates to the stated </w:t>
      </w:r>
      <w:r w:rsidR="00D03231" w:rsidRPr="00685AB9">
        <w:rPr>
          <w:rFonts w:cs="Calibri"/>
          <w:sz w:val="22"/>
          <w:szCs w:val="22"/>
        </w:rPr>
        <w:t>outcomes?</w:t>
      </w:r>
      <w:r w:rsidRPr="00685AB9">
        <w:rPr>
          <w:rFonts w:cs="Calibri"/>
          <w:sz w:val="22"/>
          <w:szCs w:val="22"/>
        </w:rPr>
        <w:t xml:space="preserve"> Please provide an </w:t>
      </w:r>
      <w:r w:rsidR="00D03231" w:rsidRPr="00685AB9">
        <w:rPr>
          <w:rFonts w:cs="Calibri"/>
          <w:sz w:val="22"/>
          <w:szCs w:val="22"/>
        </w:rPr>
        <w:t>explanation</w:t>
      </w:r>
      <w:r w:rsidRPr="00685AB9">
        <w:rPr>
          <w:rFonts w:cs="Calibri"/>
          <w:sz w:val="22"/>
          <w:szCs w:val="22"/>
        </w:rPr>
        <w:t xml:space="preserve">. </w:t>
      </w:r>
    </w:p>
    <w:sdt>
      <w:sdtPr>
        <w:rPr>
          <w:rFonts w:cs="Calibri"/>
          <w:sz w:val="22"/>
          <w:szCs w:val="22"/>
        </w:rPr>
        <w:id w:val="-1564861549"/>
        <w:placeholder>
          <w:docPart w:val="DefaultPlaceholder_1082065158"/>
        </w:placeholder>
        <w:showingPlcHdr/>
        <w:text/>
      </w:sdtPr>
      <w:sdtEndPr/>
      <w:sdtContent>
        <w:p w14:paraId="73CDEE10" w14:textId="77777777" w:rsidR="00F2423C" w:rsidRPr="00685AB9" w:rsidRDefault="00685AB9" w:rsidP="00685AB9">
          <w:pPr>
            <w:pStyle w:val="ListParagraph"/>
            <w:widowControl w:val="0"/>
            <w:autoSpaceDE w:val="0"/>
            <w:autoSpaceDN w:val="0"/>
            <w:adjustRightInd w:val="0"/>
            <w:spacing w:after="120"/>
            <w:rPr>
              <w:rFonts w:cs="Calibri"/>
              <w:sz w:val="22"/>
              <w:szCs w:val="22"/>
            </w:rPr>
          </w:pPr>
          <w:r w:rsidRPr="00685AB9">
            <w:rPr>
              <w:rStyle w:val="PlaceholderText"/>
              <w:sz w:val="22"/>
              <w:szCs w:val="22"/>
            </w:rPr>
            <w:t>Click here to enter text.</w:t>
          </w:r>
        </w:p>
      </w:sdtContent>
    </w:sdt>
    <w:p w14:paraId="3E32BFEB" w14:textId="77777777" w:rsidR="001A6CD9" w:rsidRPr="00685AB9" w:rsidRDefault="001A6CD9" w:rsidP="00685AB9">
      <w:pPr>
        <w:pStyle w:val="ListParagraph"/>
        <w:widowControl w:val="0"/>
        <w:numPr>
          <w:ilvl w:val="1"/>
          <w:numId w:val="10"/>
        </w:numPr>
        <w:autoSpaceDE w:val="0"/>
        <w:autoSpaceDN w:val="0"/>
        <w:adjustRightInd w:val="0"/>
        <w:spacing w:before="120"/>
        <w:rPr>
          <w:rFonts w:cs="Calibri"/>
          <w:sz w:val="22"/>
          <w:szCs w:val="22"/>
        </w:rPr>
      </w:pPr>
      <w:r w:rsidRPr="00685AB9">
        <w:rPr>
          <w:rFonts w:cs="Calibri"/>
          <w:sz w:val="22"/>
          <w:szCs w:val="22"/>
        </w:rPr>
        <w:t>If no outcomes are measured or available, provide the reasons you are unable to access and evaluate the data.</w:t>
      </w:r>
    </w:p>
    <w:sdt>
      <w:sdtPr>
        <w:rPr>
          <w:rFonts w:cs="Calibri"/>
          <w:sz w:val="22"/>
          <w:szCs w:val="22"/>
        </w:rPr>
        <w:id w:val="237757689"/>
        <w:placeholder>
          <w:docPart w:val="DefaultPlaceholder_1082065158"/>
        </w:placeholder>
        <w:text/>
      </w:sdtPr>
      <w:sdtEndPr/>
      <w:sdtContent>
        <w:p w14:paraId="3BF9679F" w14:textId="23DAF119" w:rsidR="003A1BBE" w:rsidRPr="00685AB9" w:rsidRDefault="005F60B3" w:rsidP="00685AB9">
          <w:pPr>
            <w:pStyle w:val="ListParagraph"/>
            <w:widowControl w:val="0"/>
            <w:autoSpaceDE w:val="0"/>
            <w:autoSpaceDN w:val="0"/>
            <w:adjustRightInd w:val="0"/>
            <w:ind w:left="1440"/>
            <w:rPr>
              <w:rFonts w:cs="Calibri"/>
              <w:sz w:val="22"/>
              <w:szCs w:val="22"/>
            </w:rPr>
          </w:pPr>
          <w:r>
            <w:rPr>
              <w:rFonts w:cs="Calibri"/>
              <w:sz w:val="22"/>
              <w:szCs w:val="22"/>
            </w:rPr>
            <w:t>We lau</w:t>
          </w:r>
          <w:r w:rsidR="009E2B6E">
            <w:rPr>
              <w:rFonts w:cs="Calibri"/>
              <w:sz w:val="22"/>
              <w:szCs w:val="22"/>
            </w:rPr>
            <w:t>nch</w:t>
          </w:r>
          <w:r>
            <w:rPr>
              <w:rFonts w:cs="Calibri"/>
              <w:sz w:val="22"/>
              <w:szCs w:val="22"/>
            </w:rPr>
            <w:t xml:space="preserve"> Fall </w:t>
          </w:r>
          <w:proofErr w:type="gramStart"/>
          <w:r>
            <w:rPr>
              <w:rFonts w:cs="Calibri"/>
              <w:sz w:val="22"/>
              <w:szCs w:val="22"/>
            </w:rPr>
            <w:t>semester ,</w:t>
          </w:r>
          <w:proofErr w:type="gramEnd"/>
          <w:r>
            <w:rPr>
              <w:rFonts w:cs="Calibri"/>
              <w:sz w:val="22"/>
              <w:szCs w:val="22"/>
            </w:rPr>
            <w:t xml:space="preserve"> grades are not in and this group is does not have priority registration. We do not have final grades or number of units enrolled for Spring 17.</w:t>
          </w:r>
        </w:p>
      </w:sdtContent>
    </w:sdt>
    <w:p w14:paraId="6A092303" w14:textId="77777777" w:rsidR="003A1BBE" w:rsidRPr="00685AB9" w:rsidRDefault="003A1BBE" w:rsidP="00DD2E63">
      <w:pPr>
        <w:widowControl w:val="0"/>
        <w:autoSpaceDE w:val="0"/>
        <w:autoSpaceDN w:val="0"/>
        <w:adjustRightInd w:val="0"/>
        <w:jc w:val="center"/>
        <w:rPr>
          <w:rFonts w:cs="Times New Roman"/>
          <w:b/>
          <w:sz w:val="22"/>
          <w:szCs w:val="22"/>
        </w:rPr>
      </w:pPr>
    </w:p>
    <w:p w14:paraId="7B912BA3" w14:textId="77777777" w:rsidR="003A1BBE" w:rsidRPr="00685AB9" w:rsidRDefault="003A1BBE" w:rsidP="00DD2E63">
      <w:pPr>
        <w:widowControl w:val="0"/>
        <w:autoSpaceDE w:val="0"/>
        <w:autoSpaceDN w:val="0"/>
        <w:adjustRightInd w:val="0"/>
        <w:jc w:val="center"/>
        <w:rPr>
          <w:rFonts w:cs="Times New Roman"/>
          <w:b/>
          <w:sz w:val="22"/>
          <w:szCs w:val="22"/>
        </w:rPr>
      </w:pPr>
    </w:p>
    <w:p w14:paraId="0B440E98" w14:textId="77777777" w:rsidR="003A1BBE" w:rsidRPr="00685AB9" w:rsidRDefault="003A1BBE" w:rsidP="00DD2E63">
      <w:pPr>
        <w:widowControl w:val="0"/>
        <w:autoSpaceDE w:val="0"/>
        <w:autoSpaceDN w:val="0"/>
        <w:adjustRightInd w:val="0"/>
        <w:jc w:val="center"/>
        <w:rPr>
          <w:rFonts w:cs="Times New Roman"/>
          <w:b/>
          <w:sz w:val="22"/>
          <w:szCs w:val="22"/>
        </w:rPr>
      </w:pPr>
    </w:p>
    <w:p w14:paraId="4CF092CB" w14:textId="77777777" w:rsidR="003A1BBE" w:rsidRPr="00685AB9" w:rsidRDefault="003A1BBE" w:rsidP="00DD2E63">
      <w:pPr>
        <w:widowControl w:val="0"/>
        <w:autoSpaceDE w:val="0"/>
        <w:autoSpaceDN w:val="0"/>
        <w:adjustRightInd w:val="0"/>
        <w:jc w:val="center"/>
        <w:rPr>
          <w:rFonts w:cs="Times New Roman"/>
          <w:b/>
          <w:sz w:val="22"/>
          <w:szCs w:val="22"/>
        </w:rPr>
      </w:pPr>
    </w:p>
    <w:p w14:paraId="443C4AB7" w14:textId="77777777" w:rsidR="003A1BBE" w:rsidRPr="00685AB9" w:rsidRDefault="003A1BBE" w:rsidP="00DD2E63">
      <w:pPr>
        <w:widowControl w:val="0"/>
        <w:autoSpaceDE w:val="0"/>
        <w:autoSpaceDN w:val="0"/>
        <w:adjustRightInd w:val="0"/>
        <w:jc w:val="center"/>
        <w:rPr>
          <w:rFonts w:cs="Times New Roman"/>
          <w:b/>
          <w:sz w:val="22"/>
          <w:szCs w:val="22"/>
        </w:rPr>
      </w:pPr>
    </w:p>
    <w:p w14:paraId="580B2792" w14:textId="77777777" w:rsidR="003A1BBE" w:rsidRPr="00685AB9" w:rsidRDefault="003A1BBE" w:rsidP="00DD2E63">
      <w:pPr>
        <w:widowControl w:val="0"/>
        <w:autoSpaceDE w:val="0"/>
        <w:autoSpaceDN w:val="0"/>
        <w:adjustRightInd w:val="0"/>
        <w:jc w:val="center"/>
        <w:rPr>
          <w:rFonts w:cs="Times New Roman"/>
          <w:b/>
          <w:sz w:val="22"/>
          <w:szCs w:val="22"/>
        </w:rPr>
      </w:pPr>
    </w:p>
    <w:p w14:paraId="3EF9E4C1" w14:textId="77777777" w:rsidR="003A1BBE" w:rsidRPr="00685AB9" w:rsidRDefault="003A1BBE" w:rsidP="00DD2E63">
      <w:pPr>
        <w:widowControl w:val="0"/>
        <w:autoSpaceDE w:val="0"/>
        <w:autoSpaceDN w:val="0"/>
        <w:adjustRightInd w:val="0"/>
        <w:jc w:val="center"/>
        <w:rPr>
          <w:rFonts w:cs="Times New Roman"/>
          <w:b/>
          <w:sz w:val="22"/>
          <w:szCs w:val="22"/>
        </w:rPr>
      </w:pPr>
    </w:p>
    <w:p w14:paraId="13C99C5A" w14:textId="77777777" w:rsidR="003A1BBE" w:rsidRPr="00685AB9" w:rsidRDefault="003A1BBE" w:rsidP="00DD2E63">
      <w:pPr>
        <w:widowControl w:val="0"/>
        <w:autoSpaceDE w:val="0"/>
        <w:autoSpaceDN w:val="0"/>
        <w:adjustRightInd w:val="0"/>
        <w:jc w:val="center"/>
        <w:rPr>
          <w:rFonts w:cs="Times New Roman"/>
          <w:b/>
          <w:sz w:val="22"/>
          <w:szCs w:val="22"/>
        </w:rPr>
      </w:pPr>
    </w:p>
    <w:p w14:paraId="387FF32D" w14:textId="77777777" w:rsidR="00DD2E63" w:rsidRPr="00685AB9" w:rsidRDefault="00DD2E63" w:rsidP="001A6CD9">
      <w:pPr>
        <w:rPr>
          <w:sz w:val="22"/>
          <w:szCs w:val="22"/>
        </w:rPr>
      </w:pPr>
    </w:p>
    <w:sectPr w:rsidR="00DD2E63" w:rsidRPr="00685AB9" w:rsidSect="007E2A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DEC1B" w14:textId="77777777" w:rsidR="004257D2" w:rsidRDefault="004257D2" w:rsidP="002D3A99">
      <w:r>
        <w:separator/>
      </w:r>
    </w:p>
  </w:endnote>
  <w:endnote w:type="continuationSeparator" w:id="0">
    <w:p w14:paraId="6A22789A" w14:textId="77777777" w:rsidR="004257D2" w:rsidRDefault="004257D2" w:rsidP="002D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ADA14" w14:textId="108E2749" w:rsidR="006A2989" w:rsidRPr="006A2989" w:rsidRDefault="006A2989" w:rsidP="006A2989">
    <w:pPr>
      <w:pStyle w:val="Footer"/>
      <w:jc w:val="right"/>
      <w:rPr>
        <w:i/>
        <w:sz w:val="20"/>
      </w:rPr>
    </w:pPr>
    <w:r w:rsidRPr="006A2989">
      <w:rPr>
        <w:i/>
        <w:sz w:val="20"/>
      </w:rPr>
      <w:t xml:space="preserve">Updated on </w:t>
    </w:r>
    <w:r w:rsidRPr="006A2989">
      <w:rPr>
        <w:i/>
        <w:sz w:val="20"/>
      </w:rPr>
      <w:fldChar w:fldCharType="begin"/>
    </w:r>
    <w:r w:rsidRPr="006A2989">
      <w:rPr>
        <w:i/>
        <w:sz w:val="20"/>
      </w:rPr>
      <w:instrText xml:space="preserve"> DATE \@ "M/d/yyyy" </w:instrText>
    </w:r>
    <w:r w:rsidRPr="006A2989">
      <w:rPr>
        <w:i/>
        <w:sz w:val="20"/>
      </w:rPr>
      <w:fldChar w:fldCharType="separate"/>
    </w:r>
    <w:r w:rsidR="00DB0214">
      <w:rPr>
        <w:i/>
        <w:noProof/>
        <w:sz w:val="20"/>
      </w:rPr>
      <w:t>1/3/2017</w:t>
    </w:r>
    <w:r w:rsidRPr="006A2989">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869BD" w14:textId="77777777" w:rsidR="004257D2" w:rsidRDefault="004257D2" w:rsidP="002D3A99">
      <w:r>
        <w:separator/>
      </w:r>
    </w:p>
  </w:footnote>
  <w:footnote w:type="continuationSeparator" w:id="0">
    <w:p w14:paraId="6533A660" w14:textId="77777777" w:rsidR="004257D2" w:rsidRDefault="004257D2" w:rsidP="002D3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4F2E"/>
    <w:multiLevelType w:val="hybridMultilevel"/>
    <w:tmpl w:val="096A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83896"/>
    <w:multiLevelType w:val="hybridMultilevel"/>
    <w:tmpl w:val="65E2FECE"/>
    <w:lvl w:ilvl="0" w:tplc="80A23422">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
    <w:nsid w:val="32163DC5"/>
    <w:multiLevelType w:val="hybridMultilevel"/>
    <w:tmpl w:val="B492C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154FA"/>
    <w:multiLevelType w:val="hybridMultilevel"/>
    <w:tmpl w:val="915CE49C"/>
    <w:lvl w:ilvl="0" w:tplc="BB0E9536">
      <w:start w:val="1"/>
      <w:numFmt w:val="decimal"/>
      <w:lvlText w:val="%1."/>
      <w:lvlJc w:val="left"/>
      <w:pPr>
        <w:ind w:left="1080" w:hanging="360"/>
      </w:pPr>
      <w:rPr>
        <w:rFonts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596E55"/>
    <w:multiLevelType w:val="hybridMultilevel"/>
    <w:tmpl w:val="0C6AB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1113F1A"/>
    <w:multiLevelType w:val="hybridMultilevel"/>
    <w:tmpl w:val="F0C07798"/>
    <w:lvl w:ilvl="0" w:tplc="FF1EAFE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E94B4B"/>
    <w:multiLevelType w:val="hybridMultilevel"/>
    <w:tmpl w:val="BC3E1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00197"/>
    <w:multiLevelType w:val="hybridMultilevel"/>
    <w:tmpl w:val="345409AA"/>
    <w:lvl w:ilvl="0" w:tplc="5906C060">
      <w:start w:val="7"/>
      <w:numFmt w:val="decimal"/>
      <w:lvlText w:val="%1."/>
      <w:lvlJc w:val="left"/>
      <w:pPr>
        <w:ind w:left="720" w:hanging="360"/>
      </w:pPr>
      <w:rPr>
        <w:rFonts w:hint="default"/>
        <w:caps w:val="0"/>
        <w:strike w:val="0"/>
        <w:dstrike w:val="0"/>
        <w:vanish w:val="0"/>
        <w:sz w:val="24"/>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545619"/>
    <w:multiLevelType w:val="hybridMultilevel"/>
    <w:tmpl w:val="483EDABE"/>
    <w:lvl w:ilvl="0" w:tplc="58AA052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1D551F"/>
    <w:multiLevelType w:val="hybridMultilevel"/>
    <w:tmpl w:val="926E2226"/>
    <w:lvl w:ilvl="0" w:tplc="BB0E9536">
      <w:start w:val="1"/>
      <w:numFmt w:val="decimal"/>
      <w:lvlText w:val="%1."/>
      <w:lvlJc w:val="left"/>
      <w:pPr>
        <w:ind w:left="720" w:hanging="360"/>
      </w:pPr>
      <w:rPr>
        <w:rFonts w:hint="default"/>
        <w:caps w:val="0"/>
        <w:strike w:val="0"/>
        <w:dstrike w:val="0"/>
        <w:vanish w:val="0"/>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A85258D"/>
    <w:multiLevelType w:val="hybridMultilevel"/>
    <w:tmpl w:val="23F8563E"/>
    <w:lvl w:ilvl="0" w:tplc="40263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5"/>
  </w:num>
  <w:num w:numId="4">
    <w:abstractNumId w:val="1"/>
  </w:num>
  <w:num w:numId="5">
    <w:abstractNumId w:val="6"/>
  </w:num>
  <w:num w:numId="6">
    <w:abstractNumId w:val="8"/>
  </w:num>
  <w:num w:numId="7">
    <w:abstractNumId w:val="2"/>
  </w:num>
  <w:num w:numId="8">
    <w:abstractNumId w:val="3"/>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ocumentProtection w:edit="forms" w:enforcement="1" w:cryptProviderType="rsaFull" w:cryptAlgorithmClass="hash" w:cryptAlgorithmType="typeAny" w:cryptAlgorithmSid="4" w:cryptSpinCount="100000" w:hash="KUOH1D11jbDa7MwC/s825VZsRyM=" w:salt="GOe/70u/PxK8rv8EvYyi7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E8"/>
    <w:rsid w:val="00010A8F"/>
    <w:rsid w:val="0001222D"/>
    <w:rsid w:val="00014EB4"/>
    <w:rsid w:val="00016A86"/>
    <w:rsid w:val="0005507A"/>
    <w:rsid w:val="00062764"/>
    <w:rsid w:val="00084A87"/>
    <w:rsid w:val="000F0AB7"/>
    <w:rsid w:val="00114BD9"/>
    <w:rsid w:val="0011605C"/>
    <w:rsid w:val="00143D30"/>
    <w:rsid w:val="001A6CD9"/>
    <w:rsid w:val="001C4596"/>
    <w:rsid w:val="001C68F4"/>
    <w:rsid w:val="001F214A"/>
    <w:rsid w:val="002649EE"/>
    <w:rsid w:val="00265C4F"/>
    <w:rsid w:val="002C0135"/>
    <w:rsid w:val="002D3A99"/>
    <w:rsid w:val="002E677E"/>
    <w:rsid w:val="002E721F"/>
    <w:rsid w:val="002F528F"/>
    <w:rsid w:val="0030206E"/>
    <w:rsid w:val="00306A5A"/>
    <w:rsid w:val="00315F4F"/>
    <w:rsid w:val="00321955"/>
    <w:rsid w:val="00323DC0"/>
    <w:rsid w:val="00324A10"/>
    <w:rsid w:val="00332F3C"/>
    <w:rsid w:val="00333891"/>
    <w:rsid w:val="00344BBD"/>
    <w:rsid w:val="003656C8"/>
    <w:rsid w:val="003940E8"/>
    <w:rsid w:val="003A1BBE"/>
    <w:rsid w:val="003C2C9F"/>
    <w:rsid w:val="003C6F52"/>
    <w:rsid w:val="003D42E1"/>
    <w:rsid w:val="003E0B33"/>
    <w:rsid w:val="003E63FD"/>
    <w:rsid w:val="003F54FC"/>
    <w:rsid w:val="004005DE"/>
    <w:rsid w:val="00405973"/>
    <w:rsid w:val="00411266"/>
    <w:rsid w:val="004257D2"/>
    <w:rsid w:val="00434B23"/>
    <w:rsid w:val="00443EF5"/>
    <w:rsid w:val="0046267F"/>
    <w:rsid w:val="004637E0"/>
    <w:rsid w:val="00484761"/>
    <w:rsid w:val="004A363C"/>
    <w:rsid w:val="004A399C"/>
    <w:rsid w:val="00503A0B"/>
    <w:rsid w:val="00581ACA"/>
    <w:rsid w:val="00587EE0"/>
    <w:rsid w:val="00590A4E"/>
    <w:rsid w:val="005A53DF"/>
    <w:rsid w:val="005A5E1E"/>
    <w:rsid w:val="005A60D6"/>
    <w:rsid w:val="005E04EF"/>
    <w:rsid w:val="005E1D99"/>
    <w:rsid w:val="005F60B3"/>
    <w:rsid w:val="006222B9"/>
    <w:rsid w:val="00635779"/>
    <w:rsid w:val="0064314E"/>
    <w:rsid w:val="006808FD"/>
    <w:rsid w:val="00685AB9"/>
    <w:rsid w:val="006A2989"/>
    <w:rsid w:val="006E5BDC"/>
    <w:rsid w:val="00707441"/>
    <w:rsid w:val="00733E54"/>
    <w:rsid w:val="00746EC0"/>
    <w:rsid w:val="007546BD"/>
    <w:rsid w:val="00754FF9"/>
    <w:rsid w:val="00770703"/>
    <w:rsid w:val="007E2A62"/>
    <w:rsid w:val="00806D8B"/>
    <w:rsid w:val="008602AE"/>
    <w:rsid w:val="00876918"/>
    <w:rsid w:val="008A4EE2"/>
    <w:rsid w:val="008A7B25"/>
    <w:rsid w:val="008B0CF6"/>
    <w:rsid w:val="008B2C36"/>
    <w:rsid w:val="008F6775"/>
    <w:rsid w:val="00901FB8"/>
    <w:rsid w:val="00927041"/>
    <w:rsid w:val="009B3A40"/>
    <w:rsid w:val="009D0265"/>
    <w:rsid w:val="009E2B6E"/>
    <w:rsid w:val="009E4F5D"/>
    <w:rsid w:val="00A02E57"/>
    <w:rsid w:val="00A06E70"/>
    <w:rsid w:val="00A14F98"/>
    <w:rsid w:val="00A272B3"/>
    <w:rsid w:val="00A70085"/>
    <w:rsid w:val="00A92EF4"/>
    <w:rsid w:val="00A96F36"/>
    <w:rsid w:val="00A9771C"/>
    <w:rsid w:val="00B15236"/>
    <w:rsid w:val="00B2552E"/>
    <w:rsid w:val="00B31B37"/>
    <w:rsid w:val="00B42705"/>
    <w:rsid w:val="00B66AB4"/>
    <w:rsid w:val="00B8561C"/>
    <w:rsid w:val="00BA3B8D"/>
    <w:rsid w:val="00BC3E50"/>
    <w:rsid w:val="00BC40D2"/>
    <w:rsid w:val="00C0736B"/>
    <w:rsid w:val="00C13F02"/>
    <w:rsid w:val="00C21202"/>
    <w:rsid w:val="00C36AD9"/>
    <w:rsid w:val="00C45745"/>
    <w:rsid w:val="00C95653"/>
    <w:rsid w:val="00CA6E73"/>
    <w:rsid w:val="00CF137E"/>
    <w:rsid w:val="00D02C54"/>
    <w:rsid w:val="00D03231"/>
    <w:rsid w:val="00D212EC"/>
    <w:rsid w:val="00D3373D"/>
    <w:rsid w:val="00D57EFC"/>
    <w:rsid w:val="00D70B6B"/>
    <w:rsid w:val="00D76BAF"/>
    <w:rsid w:val="00D9370B"/>
    <w:rsid w:val="00D971D2"/>
    <w:rsid w:val="00DA156F"/>
    <w:rsid w:val="00DB0214"/>
    <w:rsid w:val="00DB1547"/>
    <w:rsid w:val="00DD2E63"/>
    <w:rsid w:val="00DD77C0"/>
    <w:rsid w:val="00DE02AA"/>
    <w:rsid w:val="00DF2943"/>
    <w:rsid w:val="00E0727F"/>
    <w:rsid w:val="00E11511"/>
    <w:rsid w:val="00E47987"/>
    <w:rsid w:val="00E6246E"/>
    <w:rsid w:val="00E84269"/>
    <w:rsid w:val="00EA2314"/>
    <w:rsid w:val="00EA2FA5"/>
    <w:rsid w:val="00EA6A08"/>
    <w:rsid w:val="00EB3AA6"/>
    <w:rsid w:val="00EF34A6"/>
    <w:rsid w:val="00F2423C"/>
    <w:rsid w:val="00F252AF"/>
    <w:rsid w:val="00F5094C"/>
    <w:rsid w:val="00F61E00"/>
    <w:rsid w:val="00F76E51"/>
    <w:rsid w:val="00F93A91"/>
    <w:rsid w:val="00FA3006"/>
    <w:rsid w:val="00FA616E"/>
    <w:rsid w:val="00FD037D"/>
    <w:rsid w:val="00FD49DA"/>
    <w:rsid w:val="00FD571A"/>
    <w:rsid w:val="00FE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CD9"/>
    <w:pPr>
      <w:ind w:left="720"/>
      <w:contextualSpacing/>
    </w:pPr>
  </w:style>
  <w:style w:type="table" w:styleId="TableGrid">
    <w:name w:val="Table Grid"/>
    <w:basedOn w:val="TableNormal"/>
    <w:uiPriority w:val="39"/>
    <w:rsid w:val="003A1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A99"/>
    <w:pPr>
      <w:tabs>
        <w:tab w:val="center" w:pos="4680"/>
        <w:tab w:val="right" w:pos="9360"/>
      </w:tabs>
    </w:pPr>
  </w:style>
  <w:style w:type="character" w:customStyle="1" w:styleId="HeaderChar">
    <w:name w:val="Header Char"/>
    <w:basedOn w:val="DefaultParagraphFont"/>
    <w:link w:val="Header"/>
    <w:uiPriority w:val="99"/>
    <w:rsid w:val="002D3A99"/>
  </w:style>
  <w:style w:type="paragraph" w:styleId="Footer">
    <w:name w:val="footer"/>
    <w:basedOn w:val="Normal"/>
    <w:link w:val="FooterChar"/>
    <w:uiPriority w:val="99"/>
    <w:unhideWhenUsed/>
    <w:rsid w:val="002D3A99"/>
    <w:pPr>
      <w:tabs>
        <w:tab w:val="center" w:pos="4680"/>
        <w:tab w:val="right" w:pos="9360"/>
      </w:tabs>
    </w:pPr>
  </w:style>
  <w:style w:type="character" w:customStyle="1" w:styleId="FooterChar">
    <w:name w:val="Footer Char"/>
    <w:basedOn w:val="DefaultParagraphFont"/>
    <w:link w:val="Footer"/>
    <w:uiPriority w:val="99"/>
    <w:rsid w:val="002D3A99"/>
  </w:style>
  <w:style w:type="paragraph" w:styleId="BalloonText">
    <w:name w:val="Balloon Text"/>
    <w:basedOn w:val="Normal"/>
    <w:link w:val="BalloonTextChar"/>
    <w:uiPriority w:val="99"/>
    <w:semiHidden/>
    <w:unhideWhenUsed/>
    <w:rsid w:val="006A2989"/>
    <w:rPr>
      <w:rFonts w:ascii="Tahoma" w:hAnsi="Tahoma" w:cs="Tahoma"/>
      <w:sz w:val="16"/>
      <w:szCs w:val="16"/>
    </w:rPr>
  </w:style>
  <w:style w:type="character" w:customStyle="1" w:styleId="BalloonTextChar">
    <w:name w:val="Balloon Text Char"/>
    <w:basedOn w:val="DefaultParagraphFont"/>
    <w:link w:val="BalloonText"/>
    <w:uiPriority w:val="99"/>
    <w:semiHidden/>
    <w:rsid w:val="006A2989"/>
    <w:rPr>
      <w:rFonts w:ascii="Tahoma" w:hAnsi="Tahoma" w:cs="Tahoma"/>
      <w:sz w:val="16"/>
      <w:szCs w:val="16"/>
    </w:rPr>
  </w:style>
  <w:style w:type="character" w:styleId="PlaceholderText">
    <w:name w:val="Placeholder Text"/>
    <w:basedOn w:val="DefaultParagraphFont"/>
    <w:uiPriority w:val="99"/>
    <w:semiHidden/>
    <w:rsid w:val="00685A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CD9"/>
    <w:pPr>
      <w:ind w:left="720"/>
      <w:contextualSpacing/>
    </w:pPr>
  </w:style>
  <w:style w:type="table" w:styleId="TableGrid">
    <w:name w:val="Table Grid"/>
    <w:basedOn w:val="TableNormal"/>
    <w:uiPriority w:val="39"/>
    <w:rsid w:val="003A1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A99"/>
    <w:pPr>
      <w:tabs>
        <w:tab w:val="center" w:pos="4680"/>
        <w:tab w:val="right" w:pos="9360"/>
      </w:tabs>
    </w:pPr>
  </w:style>
  <w:style w:type="character" w:customStyle="1" w:styleId="HeaderChar">
    <w:name w:val="Header Char"/>
    <w:basedOn w:val="DefaultParagraphFont"/>
    <w:link w:val="Header"/>
    <w:uiPriority w:val="99"/>
    <w:rsid w:val="002D3A99"/>
  </w:style>
  <w:style w:type="paragraph" w:styleId="Footer">
    <w:name w:val="footer"/>
    <w:basedOn w:val="Normal"/>
    <w:link w:val="FooterChar"/>
    <w:uiPriority w:val="99"/>
    <w:unhideWhenUsed/>
    <w:rsid w:val="002D3A99"/>
    <w:pPr>
      <w:tabs>
        <w:tab w:val="center" w:pos="4680"/>
        <w:tab w:val="right" w:pos="9360"/>
      </w:tabs>
    </w:pPr>
  </w:style>
  <w:style w:type="character" w:customStyle="1" w:styleId="FooterChar">
    <w:name w:val="Footer Char"/>
    <w:basedOn w:val="DefaultParagraphFont"/>
    <w:link w:val="Footer"/>
    <w:uiPriority w:val="99"/>
    <w:rsid w:val="002D3A99"/>
  </w:style>
  <w:style w:type="paragraph" w:styleId="BalloonText">
    <w:name w:val="Balloon Text"/>
    <w:basedOn w:val="Normal"/>
    <w:link w:val="BalloonTextChar"/>
    <w:uiPriority w:val="99"/>
    <w:semiHidden/>
    <w:unhideWhenUsed/>
    <w:rsid w:val="006A2989"/>
    <w:rPr>
      <w:rFonts w:ascii="Tahoma" w:hAnsi="Tahoma" w:cs="Tahoma"/>
      <w:sz w:val="16"/>
      <w:szCs w:val="16"/>
    </w:rPr>
  </w:style>
  <w:style w:type="character" w:customStyle="1" w:styleId="BalloonTextChar">
    <w:name w:val="Balloon Text Char"/>
    <w:basedOn w:val="DefaultParagraphFont"/>
    <w:link w:val="BalloonText"/>
    <w:uiPriority w:val="99"/>
    <w:semiHidden/>
    <w:rsid w:val="006A2989"/>
    <w:rPr>
      <w:rFonts w:ascii="Tahoma" w:hAnsi="Tahoma" w:cs="Tahoma"/>
      <w:sz w:val="16"/>
      <w:szCs w:val="16"/>
    </w:rPr>
  </w:style>
  <w:style w:type="character" w:styleId="PlaceholderText">
    <w:name w:val="Placeholder Text"/>
    <w:basedOn w:val="DefaultParagraphFont"/>
    <w:uiPriority w:val="99"/>
    <w:semiHidden/>
    <w:rsid w:val="00685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04EE2E7-752D-4C9E-938A-9A86E79F06B8}"/>
      </w:docPartPr>
      <w:docPartBody>
        <w:p w:rsidR="00542065" w:rsidRDefault="001C1831">
          <w:r w:rsidRPr="000551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31"/>
    <w:rsid w:val="001C1831"/>
    <w:rsid w:val="00542065"/>
    <w:rsid w:val="005D7CC7"/>
    <w:rsid w:val="00791E61"/>
    <w:rsid w:val="00856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83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8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AutoBVT</cp:lastModifiedBy>
  <cp:revision>3</cp:revision>
  <cp:lastPrinted>2016-11-16T19:52:00Z</cp:lastPrinted>
  <dcterms:created xsi:type="dcterms:W3CDTF">2016-12-15T20:53:00Z</dcterms:created>
  <dcterms:modified xsi:type="dcterms:W3CDTF">2017-01-03T20:57:00Z</dcterms:modified>
</cp:coreProperties>
</file>